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0B4" w:rsidRPr="00E420B4" w:rsidRDefault="003546C1" w:rsidP="008851B6">
      <w:pPr>
        <w:pStyle w:val="Hauptberschrift"/>
        <w:rPr>
          <w:b/>
          <w:sz w:val="20"/>
        </w:rPr>
      </w:pPr>
      <w:r>
        <w:rPr>
          <w:b/>
          <w:sz w:val="20"/>
        </w:rPr>
        <w:t xml:space="preserve">Input und </w:t>
      </w:r>
      <w:r w:rsidR="00A60099">
        <w:rPr>
          <w:b/>
          <w:sz w:val="20"/>
        </w:rPr>
        <w:t>Ergänzung durch die</w:t>
      </w:r>
      <w:r>
        <w:rPr>
          <w:b/>
          <w:sz w:val="20"/>
        </w:rPr>
        <w:t xml:space="preserve"> </w:t>
      </w:r>
      <w:r w:rsidR="00F65C86">
        <w:rPr>
          <w:b/>
          <w:sz w:val="20"/>
        </w:rPr>
        <w:t>Di</w:t>
      </w:r>
      <w:r>
        <w:rPr>
          <w:b/>
          <w:sz w:val="20"/>
        </w:rPr>
        <w:t xml:space="preserve">skussion auf dem </w:t>
      </w:r>
      <w:r w:rsidR="00E420B4">
        <w:rPr>
          <w:b/>
          <w:sz w:val="20"/>
        </w:rPr>
        <w:t xml:space="preserve">GL-Friedenskongress am </w:t>
      </w:r>
      <w:r>
        <w:rPr>
          <w:b/>
          <w:sz w:val="20"/>
        </w:rPr>
        <w:t>25.11. 2018,</w:t>
      </w:r>
      <w:r>
        <w:rPr>
          <w:b/>
          <w:sz w:val="20"/>
        </w:rPr>
        <w:br/>
        <w:t xml:space="preserve">Teilnehmer der </w:t>
      </w:r>
      <w:r w:rsidR="00F65C86">
        <w:rPr>
          <w:b/>
          <w:sz w:val="20"/>
        </w:rPr>
        <w:t>Podiums-</w:t>
      </w:r>
      <w:r>
        <w:rPr>
          <w:b/>
          <w:sz w:val="20"/>
        </w:rPr>
        <w:t>Diskussion</w:t>
      </w:r>
      <w:r w:rsidR="00A60099">
        <w:rPr>
          <w:b/>
          <w:sz w:val="20"/>
        </w:rPr>
        <w:t>:</w:t>
      </w:r>
      <w:r>
        <w:rPr>
          <w:b/>
          <w:sz w:val="20"/>
        </w:rPr>
        <w:t xml:space="preserve"> </w:t>
      </w:r>
      <w:hyperlink r:id="rId9" w:history="1">
        <w:r w:rsidRPr="00A60099">
          <w:rPr>
            <w:rStyle w:val="Hyperlink"/>
            <w:b/>
            <w:sz w:val="20"/>
          </w:rPr>
          <w:t>Karin Leukefeld</w:t>
        </w:r>
      </w:hyperlink>
      <w:r>
        <w:rPr>
          <w:b/>
          <w:sz w:val="20"/>
        </w:rPr>
        <w:t xml:space="preserve"> und </w:t>
      </w:r>
      <w:hyperlink r:id="rId10" w:history="1">
        <w:r w:rsidRPr="0045600A">
          <w:rPr>
            <w:rStyle w:val="Hyperlink"/>
            <w:b/>
            <w:sz w:val="20"/>
          </w:rPr>
          <w:t>Otfried Nassauer</w:t>
        </w:r>
      </w:hyperlink>
      <w:r w:rsidR="00A60099">
        <w:rPr>
          <w:b/>
          <w:sz w:val="20"/>
        </w:rPr>
        <w:t>, Moderation Karl-W. Koch</w:t>
      </w:r>
      <w:r>
        <w:rPr>
          <w:b/>
          <w:sz w:val="20"/>
        </w:rPr>
        <w:t>.</w:t>
      </w:r>
    </w:p>
    <w:p w:rsidR="00A12D93" w:rsidRPr="0036304A" w:rsidRDefault="00E420B4" w:rsidP="008851B6">
      <w:pPr>
        <w:pStyle w:val="Hauptberschrift"/>
        <w:rPr>
          <w:b/>
        </w:rPr>
      </w:pPr>
      <w:r>
        <w:rPr>
          <w:b/>
        </w:rPr>
        <w:t>Fake-News</w:t>
      </w:r>
      <w:r w:rsidR="00A83F77" w:rsidRPr="0036304A">
        <w:rPr>
          <w:b/>
        </w:rPr>
        <w:t xml:space="preserve"> – wem können wir noch trauen?</w:t>
      </w:r>
    </w:p>
    <w:p w:rsidR="0036304A" w:rsidRDefault="0036304A" w:rsidP="008851B6">
      <w:pPr>
        <w:pStyle w:val="Hauptberschrift"/>
        <w:rPr>
          <w:sz w:val="40"/>
          <w:szCs w:val="40"/>
        </w:rPr>
      </w:pPr>
      <w:r w:rsidRPr="0036304A">
        <w:rPr>
          <w:sz w:val="40"/>
          <w:szCs w:val="40"/>
        </w:rPr>
        <w:t>Gibt es die „4. Gewalt“ tatsächlich</w:t>
      </w:r>
      <w:r w:rsidR="00E420B4">
        <w:rPr>
          <w:sz w:val="40"/>
          <w:szCs w:val="40"/>
        </w:rPr>
        <w:t xml:space="preserve"> noch</w:t>
      </w:r>
      <w:r w:rsidRPr="0036304A">
        <w:rPr>
          <w:sz w:val="40"/>
          <w:szCs w:val="40"/>
        </w:rPr>
        <w:t>?</w:t>
      </w:r>
    </w:p>
    <w:p w:rsidR="00E44441" w:rsidRPr="00550447" w:rsidRDefault="00E44441">
      <w:pPr>
        <w:pStyle w:val="Inhaltsverzeichnisberschrift1"/>
        <w:rPr>
          <w:rFonts w:ascii="Calibri" w:hAnsi="Calibri" w:cs="Calibri"/>
          <w:color w:val="auto"/>
        </w:rPr>
      </w:pPr>
      <w:r w:rsidRPr="00550447">
        <w:rPr>
          <w:rFonts w:ascii="Calibri" w:hAnsi="Calibri" w:cs="Calibri"/>
          <w:color w:val="auto"/>
        </w:rPr>
        <w:t>Inhaltsverzeichnis</w:t>
      </w:r>
    </w:p>
    <w:p w:rsidR="00BB5809" w:rsidRPr="00BB5809" w:rsidRDefault="00F717EC">
      <w:pPr>
        <w:pStyle w:val="Verzeichnis1"/>
        <w:tabs>
          <w:tab w:val="left" w:pos="440"/>
          <w:tab w:val="right" w:leader="dot" w:pos="9628"/>
        </w:tabs>
        <w:rPr>
          <w:rFonts w:asciiTheme="minorHAnsi" w:eastAsiaTheme="minorEastAsia" w:hAnsiTheme="minorHAnsi" w:cstheme="minorBidi"/>
          <w:noProof/>
          <w:highlight w:val="lightGray"/>
          <w:lang w:eastAsia="de-DE"/>
        </w:rPr>
      </w:pPr>
      <w:r w:rsidRPr="00BB5809">
        <w:rPr>
          <w:highlight w:val="lightGray"/>
        </w:rPr>
        <w:fldChar w:fldCharType="begin"/>
      </w:r>
      <w:r w:rsidR="00E44441" w:rsidRPr="00BB5809">
        <w:rPr>
          <w:highlight w:val="lightGray"/>
        </w:rPr>
        <w:instrText xml:space="preserve"> </w:instrText>
      </w:r>
      <w:r w:rsidR="007362D1" w:rsidRPr="00BB5809">
        <w:rPr>
          <w:highlight w:val="lightGray"/>
        </w:rPr>
        <w:instrText>TOC</w:instrText>
      </w:r>
      <w:r w:rsidR="00E44441" w:rsidRPr="00BB5809">
        <w:rPr>
          <w:highlight w:val="lightGray"/>
        </w:rPr>
        <w:instrText xml:space="preserve"> \o "1-3" \h \z \u </w:instrText>
      </w:r>
      <w:r w:rsidRPr="00BB5809">
        <w:rPr>
          <w:highlight w:val="lightGray"/>
        </w:rPr>
        <w:fldChar w:fldCharType="separate"/>
      </w:r>
      <w:hyperlink w:anchor="_Toc532770784" w:history="1">
        <w:r w:rsidR="00BB5809" w:rsidRPr="00BB5809">
          <w:rPr>
            <w:rStyle w:val="Hyperlink"/>
            <w:noProof/>
            <w:highlight w:val="lightGray"/>
          </w:rPr>
          <w:t>1)</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WER macht Nachrichten?</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_Toc532770784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2</w:t>
        </w:r>
        <w:r w:rsidRPr="00BB5809">
          <w:rPr>
            <w:noProof/>
            <w:webHidden/>
            <w:highlight w:val="lightGray"/>
          </w:rPr>
          <w:fldChar w:fldCharType="end"/>
        </w:r>
      </w:hyperlink>
    </w:p>
    <w:p w:rsidR="00BB5809" w:rsidRPr="00BB5809" w:rsidRDefault="00F717EC">
      <w:pPr>
        <w:pStyle w:val="Verzeichnis1"/>
        <w:tabs>
          <w:tab w:val="left" w:pos="440"/>
          <w:tab w:val="right" w:leader="dot" w:pos="9628"/>
        </w:tabs>
        <w:rPr>
          <w:rFonts w:asciiTheme="minorHAnsi" w:eastAsiaTheme="minorEastAsia" w:hAnsiTheme="minorHAnsi" w:cstheme="minorBidi"/>
          <w:noProof/>
          <w:highlight w:val="lightGray"/>
          <w:lang w:eastAsia="de-DE"/>
        </w:rPr>
      </w:pPr>
      <w:hyperlink w:anchor="_Toc532770785" w:history="1">
        <w:r w:rsidR="00BB5809" w:rsidRPr="00BB5809">
          <w:rPr>
            <w:rStyle w:val="Hyperlink"/>
            <w:noProof/>
            <w:highlight w:val="lightGray"/>
          </w:rPr>
          <w:t>2)</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Wie „frei“ ist unser Journalismus?</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_Toc532770785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3</w:t>
        </w:r>
        <w:r w:rsidRPr="00BB5809">
          <w:rPr>
            <w:noProof/>
            <w:webHidden/>
            <w:highlight w:val="lightGray"/>
          </w:rPr>
          <w:fldChar w:fldCharType="end"/>
        </w:r>
      </w:hyperlink>
    </w:p>
    <w:p w:rsidR="00BB5809" w:rsidRPr="00BB5809" w:rsidRDefault="00F717EC">
      <w:pPr>
        <w:pStyle w:val="Verzeichnis1"/>
        <w:tabs>
          <w:tab w:val="left" w:pos="440"/>
          <w:tab w:val="right" w:leader="dot" w:pos="9628"/>
        </w:tabs>
        <w:rPr>
          <w:rFonts w:asciiTheme="minorHAnsi" w:eastAsiaTheme="minorEastAsia" w:hAnsiTheme="minorHAnsi" w:cstheme="minorBidi"/>
          <w:noProof/>
          <w:highlight w:val="lightGray"/>
          <w:lang w:eastAsia="de-DE"/>
        </w:rPr>
      </w:pPr>
      <w:hyperlink w:anchor="_Toc532770786" w:history="1">
        <w:r w:rsidR="00BB5809" w:rsidRPr="00BB5809">
          <w:rPr>
            <w:rStyle w:val="Hyperlink"/>
            <w:noProof/>
            <w:highlight w:val="lightGray"/>
          </w:rPr>
          <w:t>3)</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Öffentlich-Rechtliche oder Private Medien?</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_Toc532770786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3</w:t>
        </w:r>
        <w:r w:rsidRPr="00BB5809">
          <w:rPr>
            <w:noProof/>
            <w:webHidden/>
            <w:highlight w:val="lightGray"/>
          </w:rPr>
          <w:fldChar w:fldCharType="end"/>
        </w:r>
      </w:hyperlink>
    </w:p>
    <w:p w:rsidR="00BB5809" w:rsidRPr="00BB5809" w:rsidRDefault="00F717EC">
      <w:pPr>
        <w:pStyle w:val="Verzeichnis2"/>
        <w:tabs>
          <w:tab w:val="left" w:pos="660"/>
          <w:tab w:val="right" w:leader="dot" w:pos="9628"/>
        </w:tabs>
        <w:rPr>
          <w:rFonts w:asciiTheme="minorHAnsi" w:eastAsiaTheme="minorEastAsia" w:hAnsiTheme="minorHAnsi" w:cstheme="minorBidi"/>
          <w:noProof/>
          <w:highlight w:val="lightGray"/>
          <w:lang w:eastAsia="de-DE"/>
        </w:rPr>
      </w:pPr>
      <w:hyperlink w:anchor="_Toc532770787" w:history="1">
        <w:r w:rsidR="00BB5809" w:rsidRPr="00BB5809">
          <w:rPr>
            <w:rStyle w:val="Hyperlink"/>
            <w:noProof/>
            <w:highlight w:val="lightGray"/>
          </w:rPr>
          <w:t>a)</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Arbeitsrecht und weitere rechtliche Hintergründe</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_Toc532770787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3</w:t>
        </w:r>
        <w:r w:rsidRPr="00BB5809">
          <w:rPr>
            <w:noProof/>
            <w:webHidden/>
            <w:highlight w:val="lightGray"/>
          </w:rPr>
          <w:fldChar w:fldCharType="end"/>
        </w:r>
      </w:hyperlink>
    </w:p>
    <w:p w:rsidR="00BB5809" w:rsidRPr="00BB5809" w:rsidRDefault="00F717EC">
      <w:pPr>
        <w:pStyle w:val="Verzeichnis2"/>
        <w:tabs>
          <w:tab w:val="left" w:pos="660"/>
          <w:tab w:val="right" w:leader="dot" w:pos="9628"/>
        </w:tabs>
        <w:rPr>
          <w:rFonts w:asciiTheme="minorHAnsi" w:eastAsiaTheme="minorEastAsia" w:hAnsiTheme="minorHAnsi" w:cstheme="minorBidi"/>
          <w:noProof/>
          <w:highlight w:val="lightGray"/>
          <w:lang w:eastAsia="de-DE"/>
        </w:rPr>
      </w:pPr>
      <w:hyperlink w:anchor="_Toc532770788" w:history="1">
        <w:r w:rsidR="00BB5809" w:rsidRPr="00BB5809">
          <w:rPr>
            <w:rStyle w:val="Hyperlink"/>
            <w:noProof/>
            <w:highlight w:val="lightGray"/>
          </w:rPr>
          <w:t>b)</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Inhaltliche Unterschiede?</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_Toc532770788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4</w:t>
        </w:r>
        <w:r w:rsidRPr="00BB5809">
          <w:rPr>
            <w:noProof/>
            <w:webHidden/>
            <w:highlight w:val="lightGray"/>
          </w:rPr>
          <w:fldChar w:fldCharType="end"/>
        </w:r>
      </w:hyperlink>
    </w:p>
    <w:p w:rsidR="00BB5809" w:rsidRPr="00BB5809" w:rsidRDefault="00F717EC">
      <w:pPr>
        <w:pStyle w:val="Verzeichnis1"/>
        <w:tabs>
          <w:tab w:val="left" w:pos="440"/>
          <w:tab w:val="right" w:leader="dot" w:pos="9628"/>
        </w:tabs>
        <w:rPr>
          <w:rFonts w:asciiTheme="minorHAnsi" w:eastAsiaTheme="minorEastAsia" w:hAnsiTheme="minorHAnsi" w:cstheme="minorBidi"/>
          <w:noProof/>
          <w:highlight w:val="lightGray"/>
          <w:lang w:eastAsia="de-DE"/>
        </w:rPr>
      </w:pPr>
      <w:hyperlink w:anchor="_Toc532770789" w:history="1">
        <w:r w:rsidR="00BB5809" w:rsidRPr="00BB5809">
          <w:rPr>
            <w:rStyle w:val="Hyperlink"/>
            <w:noProof/>
            <w:highlight w:val="lightGray"/>
          </w:rPr>
          <w:t>4)</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Die neuen Medien – Fort- oder Rückschritt?</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_Toc532770789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6</w:t>
        </w:r>
        <w:r w:rsidRPr="00BB5809">
          <w:rPr>
            <w:noProof/>
            <w:webHidden/>
            <w:highlight w:val="lightGray"/>
          </w:rPr>
          <w:fldChar w:fldCharType="end"/>
        </w:r>
      </w:hyperlink>
    </w:p>
    <w:p w:rsidR="00BB5809" w:rsidRPr="00BB5809" w:rsidRDefault="00F717EC">
      <w:pPr>
        <w:pStyle w:val="Verzeichnis2"/>
        <w:tabs>
          <w:tab w:val="left" w:pos="660"/>
          <w:tab w:val="right" w:leader="dot" w:pos="9628"/>
        </w:tabs>
        <w:rPr>
          <w:rFonts w:asciiTheme="minorHAnsi" w:eastAsiaTheme="minorEastAsia" w:hAnsiTheme="minorHAnsi" w:cstheme="minorBidi"/>
          <w:noProof/>
          <w:highlight w:val="lightGray"/>
          <w:lang w:eastAsia="de-DE"/>
        </w:rPr>
      </w:pPr>
      <w:hyperlink w:anchor="_Toc532770790" w:history="1">
        <w:r w:rsidR="00BB5809" w:rsidRPr="00BB5809">
          <w:rPr>
            <w:rStyle w:val="Hyperlink"/>
            <w:noProof/>
            <w:highlight w:val="lightGray"/>
          </w:rPr>
          <w:t>a)</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Der neue Nachrichtenstandard … „Alternative Fakten“?</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_Toc532770790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6</w:t>
        </w:r>
        <w:r w:rsidRPr="00BB5809">
          <w:rPr>
            <w:noProof/>
            <w:webHidden/>
            <w:highlight w:val="lightGray"/>
          </w:rPr>
          <w:fldChar w:fldCharType="end"/>
        </w:r>
      </w:hyperlink>
    </w:p>
    <w:p w:rsidR="00BB5809" w:rsidRPr="00BB5809" w:rsidRDefault="00F717EC">
      <w:pPr>
        <w:pStyle w:val="Verzeichnis2"/>
        <w:tabs>
          <w:tab w:val="left" w:pos="660"/>
          <w:tab w:val="right" w:leader="dot" w:pos="9628"/>
        </w:tabs>
        <w:rPr>
          <w:rFonts w:asciiTheme="minorHAnsi" w:eastAsiaTheme="minorEastAsia" w:hAnsiTheme="minorHAnsi" w:cstheme="minorBidi"/>
          <w:noProof/>
          <w:highlight w:val="lightGray"/>
          <w:lang w:eastAsia="de-DE"/>
        </w:rPr>
      </w:pPr>
      <w:hyperlink w:anchor="_Toc532770791" w:history="1">
        <w:r w:rsidR="00BB5809" w:rsidRPr="00BB5809">
          <w:rPr>
            <w:rStyle w:val="Hyperlink"/>
            <w:noProof/>
            <w:highlight w:val="lightGray"/>
          </w:rPr>
          <w:t>b)</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Was sind Fake-News</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_Toc532770791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7</w:t>
        </w:r>
        <w:r w:rsidRPr="00BB5809">
          <w:rPr>
            <w:noProof/>
            <w:webHidden/>
            <w:highlight w:val="lightGray"/>
          </w:rPr>
          <w:fldChar w:fldCharType="end"/>
        </w:r>
      </w:hyperlink>
    </w:p>
    <w:p w:rsidR="00BB5809" w:rsidRPr="00BB5809" w:rsidRDefault="00F717EC">
      <w:pPr>
        <w:pStyle w:val="Verzeichnis2"/>
        <w:tabs>
          <w:tab w:val="left" w:pos="660"/>
          <w:tab w:val="right" w:leader="dot" w:pos="9628"/>
        </w:tabs>
        <w:rPr>
          <w:rFonts w:asciiTheme="minorHAnsi" w:eastAsiaTheme="minorEastAsia" w:hAnsiTheme="minorHAnsi" w:cstheme="minorBidi"/>
          <w:noProof/>
          <w:highlight w:val="lightGray"/>
          <w:lang w:eastAsia="de-DE"/>
        </w:rPr>
      </w:pPr>
      <w:hyperlink w:anchor="_Toc532770792" w:history="1">
        <w:r w:rsidR="00BB5809" w:rsidRPr="00BB5809">
          <w:rPr>
            <w:rStyle w:val="Hyperlink"/>
            <w:noProof/>
            <w:highlight w:val="lightGray"/>
          </w:rPr>
          <w:t>c)</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Echte Lügen</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_Toc532770792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8</w:t>
        </w:r>
        <w:r w:rsidRPr="00BB5809">
          <w:rPr>
            <w:noProof/>
            <w:webHidden/>
            <w:highlight w:val="lightGray"/>
          </w:rPr>
          <w:fldChar w:fldCharType="end"/>
        </w:r>
      </w:hyperlink>
    </w:p>
    <w:p w:rsidR="00BB5809" w:rsidRPr="00BB5809" w:rsidRDefault="00F717EC">
      <w:pPr>
        <w:pStyle w:val="Verzeichnis2"/>
        <w:tabs>
          <w:tab w:val="left" w:pos="660"/>
          <w:tab w:val="right" w:leader="dot" w:pos="9628"/>
        </w:tabs>
        <w:rPr>
          <w:rFonts w:asciiTheme="minorHAnsi" w:eastAsiaTheme="minorEastAsia" w:hAnsiTheme="minorHAnsi" w:cstheme="minorBidi"/>
          <w:noProof/>
          <w:highlight w:val="lightGray"/>
          <w:lang w:eastAsia="de-DE"/>
        </w:rPr>
      </w:pPr>
      <w:hyperlink w:anchor="_Toc532770793" w:history="1">
        <w:r w:rsidR="00BB5809" w:rsidRPr="00BB5809">
          <w:rPr>
            <w:rStyle w:val="Hyperlink"/>
            <w:noProof/>
            <w:highlight w:val="lightGray"/>
          </w:rPr>
          <w:t>d)</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Tatsächliches Fälschen von Nachrichten</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_Toc532770793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8</w:t>
        </w:r>
        <w:r w:rsidRPr="00BB5809">
          <w:rPr>
            <w:noProof/>
            <w:webHidden/>
            <w:highlight w:val="lightGray"/>
          </w:rPr>
          <w:fldChar w:fldCharType="end"/>
        </w:r>
      </w:hyperlink>
    </w:p>
    <w:p w:rsidR="00BB5809" w:rsidRPr="00BB5809" w:rsidRDefault="00F717EC">
      <w:pPr>
        <w:pStyle w:val="Verzeichnis2"/>
        <w:tabs>
          <w:tab w:val="left" w:pos="660"/>
          <w:tab w:val="right" w:leader="dot" w:pos="9628"/>
        </w:tabs>
        <w:rPr>
          <w:rFonts w:asciiTheme="minorHAnsi" w:eastAsiaTheme="minorEastAsia" w:hAnsiTheme="minorHAnsi" w:cstheme="minorBidi"/>
          <w:noProof/>
          <w:highlight w:val="lightGray"/>
          <w:lang w:eastAsia="de-DE"/>
        </w:rPr>
      </w:pPr>
      <w:hyperlink w:anchor="_Toc532770794" w:history="1">
        <w:r w:rsidR="00BB5809" w:rsidRPr="00BB5809">
          <w:rPr>
            <w:rStyle w:val="Hyperlink"/>
            <w:noProof/>
            <w:highlight w:val="lightGray"/>
          </w:rPr>
          <w:t>e)</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Desinformation durch Weglassen</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_Toc532770794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9</w:t>
        </w:r>
        <w:r w:rsidRPr="00BB5809">
          <w:rPr>
            <w:noProof/>
            <w:webHidden/>
            <w:highlight w:val="lightGray"/>
          </w:rPr>
          <w:fldChar w:fldCharType="end"/>
        </w:r>
      </w:hyperlink>
    </w:p>
    <w:p w:rsidR="00BB5809" w:rsidRPr="00BB5809" w:rsidRDefault="00F717EC">
      <w:pPr>
        <w:pStyle w:val="Verzeichnis2"/>
        <w:tabs>
          <w:tab w:val="left" w:pos="660"/>
          <w:tab w:val="right" w:leader="dot" w:pos="9628"/>
        </w:tabs>
        <w:rPr>
          <w:rFonts w:asciiTheme="minorHAnsi" w:eastAsiaTheme="minorEastAsia" w:hAnsiTheme="minorHAnsi" w:cstheme="minorBidi"/>
          <w:noProof/>
          <w:highlight w:val="lightGray"/>
          <w:lang w:eastAsia="de-DE"/>
        </w:rPr>
      </w:pPr>
      <w:hyperlink w:anchor="_Toc532770795" w:history="1">
        <w:r w:rsidR="00BB5809" w:rsidRPr="00BB5809">
          <w:rPr>
            <w:rStyle w:val="Hyperlink"/>
            <w:noProof/>
            <w:highlight w:val="lightGray"/>
          </w:rPr>
          <w:t>f)</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Kann man z.B. KenFM überhaupt nichts glauben?</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_Toc532770795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9</w:t>
        </w:r>
        <w:r w:rsidRPr="00BB5809">
          <w:rPr>
            <w:noProof/>
            <w:webHidden/>
            <w:highlight w:val="lightGray"/>
          </w:rPr>
          <w:fldChar w:fldCharType="end"/>
        </w:r>
      </w:hyperlink>
    </w:p>
    <w:p w:rsidR="00BB5809" w:rsidRPr="00BB5809" w:rsidRDefault="00F717EC">
      <w:pPr>
        <w:pStyle w:val="Verzeichnis1"/>
        <w:tabs>
          <w:tab w:val="left" w:pos="440"/>
          <w:tab w:val="right" w:leader="dot" w:pos="9628"/>
        </w:tabs>
        <w:rPr>
          <w:rFonts w:asciiTheme="minorHAnsi" w:eastAsiaTheme="minorEastAsia" w:hAnsiTheme="minorHAnsi" w:cstheme="minorBidi"/>
          <w:noProof/>
          <w:highlight w:val="lightGray"/>
          <w:lang w:eastAsia="de-DE"/>
        </w:rPr>
      </w:pPr>
      <w:hyperlink w:anchor="_Toc532770796" w:history="1">
        <w:r w:rsidR="00BB5809" w:rsidRPr="00BB5809">
          <w:rPr>
            <w:rStyle w:val="Hyperlink"/>
            <w:noProof/>
            <w:highlight w:val="lightGray"/>
          </w:rPr>
          <w:t>5)</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Was ist "Framing" und "Wording" und was bewirkt es?</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_Toc532770796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10</w:t>
        </w:r>
        <w:r w:rsidRPr="00BB5809">
          <w:rPr>
            <w:noProof/>
            <w:webHidden/>
            <w:highlight w:val="lightGray"/>
          </w:rPr>
          <w:fldChar w:fldCharType="end"/>
        </w:r>
      </w:hyperlink>
    </w:p>
    <w:p w:rsidR="00BB5809" w:rsidRPr="00BB5809" w:rsidRDefault="00F717EC">
      <w:pPr>
        <w:pStyle w:val="Verzeichnis2"/>
        <w:tabs>
          <w:tab w:val="left" w:pos="660"/>
          <w:tab w:val="right" w:leader="dot" w:pos="9628"/>
        </w:tabs>
        <w:rPr>
          <w:rFonts w:asciiTheme="minorHAnsi" w:eastAsiaTheme="minorEastAsia" w:hAnsiTheme="minorHAnsi" w:cstheme="minorBidi"/>
          <w:noProof/>
          <w:highlight w:val="lightGray"/>
          <w:lang w:eastAsia="de-DE"/>
        </w:rPr>
      </w:pPr>
      <w:hyperlink w:anchor="_Toc532770797" w:history="1">
        <w:r w:rsidR="00BB5809" w:rsidRPr="00BB5809">
          <w:rPr>
            <w:rStyle w:val="Hyperlink"/>
            <w:noProof/>
            <w:highlight w:val="lightGray"/>
          </w:rPr>
          <w:t>a)</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„Framing“</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_Toc532770797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10</w:t>
        </w:r>
        <w:r w:rsidRPr="00BB5809">
          <w:rPr>
            <w:noProof/>
            <w:webHidden/>
            <w:highlight w:val="lightGray"/>
          </w:rPr>
          <w:fldChar w:fldCharType="end"/>
        </w:r>
      </w:hyperlink>
    </w:p>
    <w:p w:rsidR="00BB5809" w:rsidRPr="00BB5809" w:rsidRDefault="00F717EC">
      <w:pPr>
        <w:pStyle w:val="Verzeichnis2"/>
        <w:tabs>
          <w:tab w:val="left" w:pos="660"/>
          <w:tab w:val="right" w:leader="dot" w:pos="9628"/>
        </w:tabs>
        <w:rPr>
          <w:rFonts w:asciiTheme="minorHAnsi" w:eastAsiaTheme="minorEastAsia" w:hAnsiTheme="minorHAnsi" w:cstheme="minorBidi"/>
          <w:noProof/>
          <w:highlight w:val="lightGray"/>
          <w:lang w:eastAsia="de-DE"/>
        </w:rPr>
      </w:pPr>
      <w:hyperlink w:anchor="_Toc532770798" w:history="1">
        <w:r w:rsidR="00BB5809" w:rsidRPr="00BB5809">
          <w:rPr>
            <w:rStyle w:val="Hyperlink"/>
            <w:noProof/>
            <w:highlight w:val="lightGray"/>
          </w:rPr>
          <w:t>b)</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„Wording“</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_Toc532770798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10</w:t>
        </w:r>
        <w:r w:rsidRPr="00BB5809">
          <w:rPr>
            <w:noProof/>
            <w:webHidden/>
            <w:highlight w:val="lightGray"/>
          </w:rPr>
          <w:fldChar w:fldCharType="end"/>
        </w:r>
      </w:hyperlink>
    </w:p>
    <w:p w:rsidR="00BB5809" w:rsidRPr="00BB5809" w:rsidRDefault="00F717EC">
      <w:pPr>
        <w:pStyle w:val="Verzeichnis1"/>
        <w:tabs>
          <w:tab w:val="left" w:pos="440"/>
          <w:tab w:val="right" w:leader="dot" w:pos="9628"/>
        </w:tabs>
        <w:rPr>
          <w:rFonts w:asciiTheme="minorHAnsi" w:eastAsiaTheme="minorEastAsia" w:hAnsiTheme="minorHAnsi" w:cstheme="minorBidi"/>
          <w:noProof/>
          <w:highlight w:val="lightGray"/>
          <w:lang w:eastAsia="de-DE"/>
        </w:rPr>
      </w:pPr>
      <w:hyperlink w:anchor="_Toc532770799" w:history="1">
        <w:r w:rsidR="00BB5809" w:rsidRPr="00BB5809">
          <w:rPr>
            <w:rStyle w:val="Hyperlink"/>
            <w:noProof/>
            <w:highlight w:val="lightGray"/>
          </w:rPr>
          <w:t>6)</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Verschwörungstheorien</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_Toc532770799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11</w:t>
        </w:r>
        <w:r w:rsidRPr="00BB5809">
          <w:rPr>
            <w:noProof/>
            <w:webHidden/>
            <w:highlight w:val="lightGray"/>
          </w:rPr>
          <w:fldChar w:fldCharType="end"/>
        </w:r>
      </w:hyperlink>
    </w:p>
    <w:p w:rsidR="00BB5809" w:rsidRPr="00BB5809" w:rsidRDefault="00F717EC">
      <w:pPr>
        <w:pStyle w:val="Verzeichnis1"/>
        <w:tabs>
          <w:tab w:val="left" w:pos="440"/>
          <w:tab w:val="right" w:leader="dot" w:pos="9628"/>
        </w:tabs>
        <w:rPr>
          <w:rFonts w:asciiTheme="minorHAnsi" w:eastAsiaTheme="minorEastAsia" w:hAnsiTheme="minorHAnsi" w:cstheme="minorBidi"/>
          <w:noProof/>
          <w:highlight w:val="lightGray"/>
          <w:lang w:eastAsia="de-DE"/>
        </w:rPr>
      </w:pPr>
      <w:hyperlink w:anchor="_Toc532770800" w:history="1">
        <w:r w:rsidR="00BB5809" w:rsidRPr="00BB5809">
          <w:rPr>
            <w:rStyle w:val="Hyperlink"/>
            <w:noProof/>
            <w:highlight w:val="lightGray"/>
          </w:rPr>
          <w:t>7)</w:t>
        </w:r>
        <w:r w:rsidR="00BB5809" w:rsidRPr="00BB5809">
          <w:rPr>
            <w:rFonts w:asciiTheme="minorHAnsi" w:eastAsiaTheme="minorEastAsia" w:hAnsiTheme="minorHAnsi" w:cstheme="minorBidi"/>
            <w:noProof/>
            <w:highlight w:val="lightGray"/>
            <w:lang w:eastAsia="de-DE"/>
          </w:rPr>
          <w:tab/>
        </w:r>
        <w:r w:rsidR="00BB5809" w:rsidRPr="00BB5809">
          <w:rPr>
            <w:rStyle w:val="Hyperlink"/>
            <w:noProof/>
            <w:highlight w:val="lightGray"/>
          </w:rPr>
          <w:t xml:space="preserve">Fazit </w:t>
        </w:r>
        <w:r w:rsidR="00BB5809" w:rsidRPr="00BB5809">
          <w:rPr>
            <w:rStyle w:val="Hyperlink"/>
            <w:i/>
            <w:noProof/>
            <w:highlight w:val="lightGray"/>
          </w:rPr>
          <w:t>(Karl-W. Koch)</w:t>
        </w:r>
        <w:r w:rsidR="00BB5809" w:rsidRPr="00BB5809">
          <w:rPr>
            <w:noProof/>
            <w:webHidden/>
            <w:highlight w:val="lightGray"/>
          </w:rPr>
          <w:tab/>
        </w:r>
        <w:r w:rsidRPr="00BB5809">
          <w:rPr>
            <w:noProof/>
            <w:webHidden/>
            <w:highlight w:val="lightGray"/>
          </w:rPr>
          <w:fldChar w:fldCharType="begin"/>
        </w:r>
        <w:r w:rsidR="00BB5809" w:rsidRPr="00BB5809">
          <w:rPr>
            <w:noProof/>
            <w:webHidden/>
            <w:highlight w:val="lightGray"/>
          </w:rPr>
          <w:instrText xml:space="preserve"> PAGEREF _Toc532770800 \h </w:instrText>
        </w:r>
        <w:r w:rsidRPr="00BB5809">
          <w:rPr>
            <w:noProof/>
            <w:webHidden/>
            <w:highlight w:val="lightGray"/>
          </w:rPr>
        </w:r>
        <w:r w:rsidRPr="00BB5809">
          <w:rPr>
            <w:noProof/>
            <w:webHidden/>
            <w:highlight w:val="lightGray"/>
          </w:rPr>
          <w:fldChar w:fldCharType="separate"/>
        </w:r>
        <w:r w:rsidR="00BB5809" w:rsidRPr="00BB5809">
          <w:rPr>
            <w:noProof/>
            <w:webHidden/>
            <w:highlight w:val="lightGray"/>
          </w:rPr>
          <w:t>13</w:t>
        </w:r>
        <w:r w:rsidRPr="00BB5809">
          <w:rPr>
            <w:noProof/>
            <w:webHidden/>
            <w:highlight w:val="lightGray"/>
          </w:rPr>
          <w:fldChar w:fldCharType="end"/>
        </w:r>
      </w:hyperlink>
    </w:p>
    <w:p w:rsidR="002B59C6" w:rsidRDefault="00F717EC" w:rsidP="002B59C6">
      <w:r w:rsidRPr="00BB5809">
        <w:rPr>
          <w:highlight w:val="lightGray"/>
        </w:rPr>
        <w:fldChar w:fldCharType="end"/>
      </w:r>
    </w:p>
    <w:p w:rsidR="002B59C6" w:rsidRPr="00E8761A" w:rsidRDefault="002B59C6" w:rsidP="002B59C6">
      <w:r>
        <w:t>Die Podiumsdiskussion mit ausgiebiger Beteiligung des Publikums</w:t>
      </w:r>
      <w:r w:rsidR="00F54CCF">
        <w:t xml:space="preserve"> war </w:t>
      </w:r>
      <w:r w:rsidR="009221E4">
        <w:t>T</w:t>
      </w:r>
      <w:r w:rsidR="00F54CCF">
        <w:t xml:space="preserve">eil des 2. Friedenskongresses der </w:t>
      </w:r>
      <w:r w:rsidR="00F54CCF" w:rsidRPr="009221E4">
        <w:rPr>
          <w:b/>
          <w:i/>
        </w:rPr>
        <w:t>Unabhängigen Grünen Linken</w:t>
      </w:r>
      <w:r w:rsidR="00F54CCF">
        <w:t xml:space="preserve"> am 24. </w:t>
      </w:r>
      <w:r w:rsidR="009221E4">
        <w:t>u</w:t>
      </w:r>
      <w:r w:rsidR="00F54CCF">
        <w:t>nd 25. November 2018 in Kaiserslautern.</w:t>
      </w:r>
      <w:r w:rsidR="009221E4">
        <w:t xml:space="preserve"> Die erste Version des P</w:t>
      </w:r>
      <w:r w:rsidR="009221E4">
        <w:t>a</w:t>
      </w:r>
      <w:r w:rsidR="009221E4">
        <w:t xml:space="preserve">piers diente der Vorbereitung </w:t>
      </w:r>
      <w:r w:rsidR="00F65C86">
        <w:t xml:space="preserve">und lag auch den beiden Diskutant*innen vor. </w:t>
      </w:r>
    </w:p>
    <w:p w:rsidR="002B59C6" w:rsidRPr="002B59C6" w:rsidRDefault="002B59C6" w:rsidP="002B59C6"/>
    <w:p w:rsidR="008851B6" w:rsidRDefault="00E8761A" w:rsidP="005D7E5A">
      <w:pPr>
        <w:pStyle w:val="berschrift1"/>
        <w:numPr>
          <w:ilvl w:val="0"/>
          <w:numId w:val="3"/>
        </w:numPr>
      </w:pPr>
      <w:r>
        <w:br w:type="page"/>
      </w:r>
      <w:bookmarkStart w:id="0" w:name="_Toc532770784"/>
      <w:r w:rsidR="008851B6">
        <w:lastRenderedPageBreak/>
        <w:t>WER macht Nachrichten?</w:t>
      </w:r>
      <w:bookmarkEnd w:id="0"/>
    </w:p>
    <w:p w:rsidR="006A2A39" w:rsidRDefault="00F717EC" w:rsidP="003952F5">
      <w:r>
        <w:rPr>
          <w:noProof/>
          <w:lang w:eastAsia="de-DE"/>
        </w:rPr>
        <w:pict>
          <v:shapetype id="_x0000_t202" coordsize="21600,21600" o:spt="202" path="m,l,21600r21600,l21600,xe">
            <v:stroke joinstyle="miter"/>
            <v:path gradientshapeok="t" o:connecttype="rect"/>
          </v:shapetype>
          <v:shape id="_x0000_s1027" type="#_x0000_t202" style="position:absolute;margin-left:238.8pt;margin-top:82.15pt;width:250.4pt;height:310.05pt;z-index:-251659776" wrapcoords="-70 -54 -70 21546 21670 21546 21670 -54 -70 -54" fillcolor="#f2f2f2">
            <v:textbox style="mso-next-textbox:#_x0000_s1027" inset="0,0,0,0">
              <w:txbxContent>
                <w:p w:rsidR="001F118E" w:rsidRDefault="001F118E" w:rsidP="000C0DA5">
                  <w:pPr>
                    <w:ind w:left="142"/>
                  </w:pPr>
                  <w:r>
                    <w:t>Zu den weltweit bedeutendsten Nachrichten</w:t>
                  </w:r>
                  <w:r>
                    <w:softHyphen/>
                    <w:t>agenturen zählen (in alphabetischer Reihenfolge):</w:t>
                  </w:r>
                </w:p>
                <w:p w:rsidR="001F118E" w:rsidRPr="003A0A52" w:rsidRDefault="001F118E" w:rsidP="004B3BD2">
                  <w:pPr>
                    <w:tabs>
                      <w:tab w:val="left" w:pos="1134"/>
                    </w:tabs>
                    <w:spacing w:after="80"/>
                    <w:ind w:left="142"/>
                    <w:rPr>
                      <w:sz w:val="18"/>
                      <w:szCs w:val="18"/>
                    </w:rPr>
                  </w:pPr>
                  <w:r w:rsidRPr="000C0DA5">
                    <w:rPr>
                      <w:b/>
                      <w:sz w:val="18"/>
                      <w:szCs w:val="18"/>
                    </w:rPr>
                    <w:t>AA</w:t>
                  </w:r>
                  <w:r w:rsidRPr="003A0A52">
                    <w:rPr>
                      <w:sz w:val="18"/>
                      <w:szCs w:val="18"/>
                    </w:rPr>
                    <w:t xml:space="preserve"> </w:t>
                  </w:r>
                  <w:r>
                    <w:rPr>
                      <w:sz w:val="18"/>
                      <w:szCs w:val="18"/>
                    </w:rPr>
                    <w:tab/>
                  </w:r>
                  <w:r w:rsidRPr="003A0A52">
                    <w:rPr>
                      <w:sz w:val="18"/>
                      <w:szCs w:val="18"/>
                    </w:rPr>
                    <w:t xml:space="preserve">(Anadolu </w:t>
                  </w:r>
                  <w:proofErr w:type="spellStart"/>
                  <w:r w:rsidRPr="003A0A52">
                    <w:rPr>
                      <w:sz w:val="18"/>
                      <w:szCs w:val="18"/>
                    </w:rPr>
                    <w:t>Ajansı</w:t>
                  </w:r>
                  <w:proofErr w:type="spellEnd"/>
                  <w:r w:rsidRPr="003A0A52">
                    <w:rPr>
                      <w:sz w:val="18"/>
                      <w:szCs w:val="18"/>
                    </w:rPr>
                    <w:t>) türkische Nachrichtenagentur</w:t>
                  </w:r>
                </w:p>
                <w:p w:rsidR="001F118E" w:rsidRPr="003A0A52" w:rsidRDefault="001F118E" w:rsidP="004B3BD2">
                  <w:pPr>
                    <w:tabs>
                      <w:tab w:val="left" w:pos="1134"/>
                    </w:tabs>
                    <w:spacing w:after="80"/>
                    <w:ind w:left="142"/>
                    <w:rPr>
                      <w:sz w:val="18"/>
                      <w:szCs w:val="18"/>
                    </w:rPr>
                  </w:pPr>
                  <w:r w:rsidRPr="000C0DA5">
                    <w:rPr>
                      <w:b/>
                      <w:sz w:val="18"/>
                      <w:szCs w:val="18"/>
                    </w:rPr>
                    <w:t>AFP</w:t>
                  </w:r>
                  <w:r w:rsidRPr="003A0A52">
                    <w:rPr>
                      <w:sz w:val="18"/>
                      <w:szCs w:val="18"/>
                    </w:rPr>
                    <w:t xml:space="preserve"> </w:t>
                  </w:r>
                  <w:r>
                    <w:rPr>
                      <w:sz w:val="18"/>
                      <w:szCs w:val="18"/>
                    </w:rPr>
                    <w:tab/>
                  </w:r>
                  <w:r w:rsidRPr="003A0A52">
                    <w:rPr>
                      <w:sz w:val="18"/>
                      <w:szCs w:val="18"/>
                    </w:rPr>
                    <w:t>(</w:t>
                  </w:r>
                  <w:proofErr w:type="spellStart"/>
                  <w:r w:rsidRPr="003A0A52">
                    <w:rPr>
                      <w:sz w:val="18"/>
                      <w:szCs w:val="18"/>
                    </w:rPr>
                    <w:t>Agence</w:t>
                  </w:r>
                  <w:proofErr w:type="spellEnd"/>
                  <w:r w:rsidRPr="003A0A52">
                    <w:rPr>
                      <w:sz w:val="18"/>
                      <w:szCs w:val="18"/>
                    </w:rPr>
                    <w:t xml:space="preserve"> France-Presse) </w:t>
                  </w:r>
                  <w:r>
                    <w:rPr>
                      <w:sz w:val="18"/>
                      <w:szCs w:val="18"/>
                    </w:rPr>
                    <w:br/>
                  </w:r>
                  <w:r>
                    <w:rPr>
                      <w:sz w:val="18"/>
                      <w:szCs w:val="18"/>
                    </w:rPr>
                    <w:tab/>
                  </w:r>
                  <w:r w:rsidRPr="003A0A52">
                    <w:rPr>
                      <w:sz w:val="18"/>
                      <w:szCs w:val="18"/>
                    </w:rPr>
                    <w:t>französische Nachrichtenagentur</w:t>
                  </w:r>
                </w:p>
                <w:p w:rsidR="001F118E" w:rsidRPr="003A0A52" w:rsidRDefault="001F118E" w:rsidP="004B3BD2">
                  <w:pPr>
                    <w:tabs>
                      <w:tab w:val="left" w:pos="1134"/>
                    </w:tabs>
                    <w:spacing w:after="80"/>
                    <w:ind w:left="142"/>
                    <w:rPr>
                      <w:sz w:val="18"/>
                      <w:szCs w:val="18"/>
                    </w:rPr>
                  </w:pPr>
                  <w:r w:rsidRPr="000C0DA5">
                    <w:rPr>
                      <w:b/>
                      <w:sz w:val="18"/>
                      <w:szCs w:val="18"/>
                    </w:rPr>
                    <w:t>ANSA</w:t>
                  </w:r>
                  <w:r w:rsidRPr="003A0A52">
                    <w:rPr>
                      <w:sz w:val="18"/>
                      <w:szCs w:val="18"/>
                    </w:rPr>
                    <w:t xml:space="preserve"> </w:t>
                  </w:r>
                  <w:r>
                    <w:rPr>
                      <w:sz w:val="18"/>
                      <w:szCs w:val="18"/>
                    </w:rPr>
                    <w:tab/>
                  </w:r>
                  <w:r w:rsidRPr="003A0A52">
                    <w:rPr>
                      <w:sz w:val="18"/>
                      <w:szCs w:val="18"/>
                    </w:rPr>
                    <w:t>(</w:t>
                  </w:r>
                  <w:proofErr w:type="spellStart"/>
                  <w:r w:rsidRPr="003A0A52">
                    <w:rPr>
                      <w:sz w:val="18"/>
                      <w:szCs w:val="18"/>
                    </w:rPr>
                    <w:t>Agenzia</w:t>
                  </w:r>
                  <w:proofErr w:type="spellEnd"/>
                  <w:r w:rsidRPr="003A0A52">
                    <w:rPr>
                      <w:sz w:val="18"/>
                      <w:szCs w:val="18"/>
                    </w:rPr>
                    <w:t xml:space="preserve"> </w:t>
                  </w:r>
                  <w:proofErr w:type="spellStart"/>
                  <w:r w:rsidRPr="003A0A52">
                    <w:rPr>
                      <w:sz w:val="18"/>
                      <w:szCs w:val="18"/>
                    </w:rPr>
                    <w:t>Nazionale</w:t>
                  </w:r>
                  <w:proofErr w:type="spellEnd"/>
                  <w:r w:rsidRPr="003A0A52">
                    <w:rPr>
                      <w:sz w:val="18"/>
                      <w:szCs w:val="18"/>
                    </w:rPr>
                    <w:t xml:space="preserve"> </w:t>
                  </w:r>
                  <w:proofErr w:type="spellStart"/>
                  <w:r w:rsidRPr="003A0A52">
                    <w:rPr>
                      <w:sz w:val="18"/>
                      <w:szCs w:val="18"/>
                    </w:rPr>
                    <w:t>Stampa</w:t>
                  </w:r>
                  <w:proofErr w:type="spellEnd"/>
                  <w:r w:rsidRPr="003A0A52">
                    <w:rPr>
                      <w:sz w:val="18"/>
                      <w:szCs w:val="18"/>
                    </w:rPr>
                    <w:t xml:space="preserve"> </w:t>
                  </w:r>
                  <w:proofErr w:type="spellStart"/>
                  <w:r w:rsidRPr="003A0A52">
                    <w:rPr>
                      <w:sz w:val="18"/>
                      <w:szCs w:val="18"/>
                    </w:rPr>
                    <w:t>Associata</w:t>
                  </w:r>
                  <w:proofErr w:type="spellEnd"/>
                  <w:r w:rsidRPr="003A0A52">
                    <w:rPr>
                      <w:sz w:val="18"/>
                      <w:szCs w:val="18"/>
                    </w:rPr>
                    <w:t xml:space="preserve">) </w:t>
                  </w:r>
                  <w:r>
                    <w:rPr>
                      <w:sz w:val="18"/>
                      <w:szCs w:val="18"/>
                    </w:rPr>
                    <w:br/>
                  </w:r>
                  <w:r>
                    <w:rPr>
                      <w:sz w:val="18"/>
                      <w:szCs w:val="18"/>
                    </w:rPr>
                    <w:tab/>
                  </w:r>
                  <w:r w:rsidRPr="003A0A52">
                    <w:rPr>
                      <w:sz w:val="18"/>
                      <w:szCs w:val="18"/>
                    </w:rPr>
                    <w:t>italienische Nachrichtenagentur in Rom</w:t>
                  </w:r>
                </w:p>
                <w:p w:rsidR="001F118E" w:rsidRPr="00771FA7" w:rsidRDefault="001F118E" w:rsidP="004B3BD2">
                  <w:pPr>
                    <w:tabs>
                      <w:tab w:val="left" w:pos="1134"/>
                    </w:tabs>
                    <w:spacing w:after="80"/>
                    <w:ind w:left="142"/>
                    <w:rPr>
                      <w:sz w:val="18"/>
                      <w:lang w:val="en-US"/>
                    </w:rPr>
                  </w:pPr>
                  <w:r w:rsidRPr="00771FA7">
                    <w:rPr>
                      <w:b/>
                      <w:sz w:val="18"/>
                      <w:lang w:val="en-US"/>
                    </w:rPr>
                    <w:t>AP</w:t>
                  </w:r>
                  <w:r w:rsidRPr="00771FA7">
                    <w:rPr>
                      <w:sz w:val="18"/>
                      <w:lang w:val="en-US"/>
                    </w:rPr>
                    <w:t xml:space="preserve"> </w:t>
                  </w:r>
                  <w:r w:rsidRPr="00771FA7">
                    <w:rPr>
                      <w:sz w:val="18"/>
                      <w:lang w:val="en-US"/>
                    </w:rPr>
                    <w:tab/>
                    <w:t>(Associated Press)</w:t>
                  </w:r>
                  <w:r w:rsidRPr="00771FA7">
                    <w:rPr>
                      <w:sz w:val="18"/>
                      <w:lang w:val="en-US"/>
                    </w:rPr>
                    <w:br/>
                  </w:r>
                  <w:r w:rsidRPr="00771FA7">
                    <w:rPr>
                      <w:sz w:val="18"/>
                      <w:lang w:val="en-US"/>
                    </w:rPr>
                    <w:tab/>
                    <w:t>US-</w:t>
                  </w:r>
                  <w:proofErr w:type="spellStart"/>
                  <w:r w:rsidRPr="00771FA7">
                    <w:rPr>
                      <w:sz w:val="18"/>
                      <w:lang w:val="en-US"/>
                    </w:rPr>
                    <w:t>amerikanische</w:t>
                  </w:r>
                  <w:proofErr w:type="spellEnd"/>
                  <w:r w:rsidRPr="00771FA7">
                    <w:rPr>
                      <w:sz w:val="18"/>
                      <w:lang w:val="en-US"/>
                    </w:rPr>
                    <w:t xml:space="preserve"> </w:t>
                  </w:r>
                  <w:proofErr w:type="spellStart"/>
                  <w:r w:rsidRPr="00771FA7">
                    <w:rPr>
                      <w:sz w:val="18"/>
                      <w:lang w:val="en-US"/>
                    </w:rPr>
                    <w:t>Nachrichtenagentur</w:t>
                  </w:r>
                  <w:proofErr w:type="spellEnd"/>
                  <w:r w:rsidRPr="00771FA7">
                    <w:rPr>
                      <w:sz w:val="18"/>
                      <w:lang w:val="en-US"/>
                    </w:rPr>
                    <w:t xml:space="preserve"> in New York</w:t>
                  </w:r>
                </w:p>
                <w:p w:rsidR="001F118E" w:rsidRPr="003A0A52" w:rsidRDefault="001F118E" w:rsidP="004B3BD2">
                  <w:pPr>
                    <w:tabs>
                      <w:tab w:val="left" w:pos="1134"/>
                    </w:tabs>
                    <w:spacing w:after="80"/>
                    <w:ind w:left="142"/>
                    <w:rPr>
                      <w:sz w:val="18"/>
                      <w:szCs w:val="18"/>
                    </w:rPr>
                  </w:pPr>
                  <w:r w:rsidRPr="000C0DA5">
                    <w:rPr>
                      <w:b/>
                      <w:sz w:val="18"/>
                      <w:szCs w:val="18"/>
                    </w:rPr>
                    <w:t>CAPA</w:t>
                  </w:r>
                  <w:r w:rsidRPr="003A0A52">
                    <w:rPr>
                      <w:sz w:val="18"/>
                      <w:szCs w:val="18"/>
                    </w:rPr>
                    <w:t xml:space="preserve"> </w:t>
                  </w:r>
                  <w:r>
                    <w:rPr>
                      <w:sz w:val="18"/>
                      <w:szCs w:val="18"/>
                    </w:rPr>
                    <w:tab/>
                  </w:r>
                  <w:r w:rsidRPr="003A0A52">
                    <w:rPr>
                      <w:sz w:val="18"/>
                      <w:szCs w:val="18"/>
                    </w:rPr>
                    <w:t>(</w:t>
                  </w:r>
                  <w:proofErr w:type="spellStart"/>
                  <w:r w:rsidRPr="003A0A52">
                    <w:rPr>
                      <w:sz w:val="18"/>
                      <w:szCs w:val="18"/>
                    </w:rPr>
                    <w:t>Chabalier</w:t>
                  </w:r>
                  <w:proofErr w:type="spellEnd"/>
                  <w:r w:rsidRPr="003A0A52">
                    <w:rPr>
                      <w:sz w:val="18"/>
                      <w:szCs w:val="18"/>
                    </w:rPr>
                    <w:t xml:space="preserve"> &amp; Associates Press Agency) </w:t>
                  </w:r>
                  <w:r>
                    <w:rPr>
                      <w:sz w:val="18"/>
                      <w:szCs w:val="18"/>
                    </w:rPr>
                    <w:br/>
                  </w:r>
                  <w:r>
                    <w:rPr>
                      <w:sz w:val="18"/>
                      <w:szCs w:val="18"/>
                    </w:rPr>
                    <w:tab/>
                  </w:r>
                  <w:r w:rsidRPr="003A0A52">
                    <w:rPr>
                      <w:sz w:val="18"/>
                      <w:szCs w:val="18"/>
                    </w:rPr>
                    <w:t>französische Nachrichtenagentur</w:t>
                  </w:r>
                </w:p>
                <w:p w:rsidR="001F118E" w:rsidRPr="003A0A52" w:rsidRDefault="001F118E" w:rsidP="004B3BD2">
                  <w:pPr>
                    <w:tabs>
                      <w:tab w:val="left" w:pos="1134"/>
                    </w:tabs>
                    <w:spacing w:after="80"/>
                    <w:ind w:left="142"/>
                    <w:rPr>
                      <w:sz w:val="18"/>
                      <w:szCs w:val="18"/>
                    </w:rPr>
                  </w:pPr>
                  <w:r w:rsidRPr="004B3BD2">
                    <w:rPr>
                      <w:b/>
                      <w:sz w:val="18"/>
                      <w:szCs w:val="18"/>
                    </w:rPr>
                    <w:t>dpa</w:t>
                  </w:r>
                  <w:r w:rsidRPr="003A0A52">
                    <w:rPr>
                      <w:sz w:val="18"/>
                      <w:szCs w:val="18"/>
                    </w:rPr>
                    <w:t xml:space="preserve"> </w:t>
                  </w:r>
                  <w:r>
                    <w:rPr>
                      <w:sz w:val="18"/>
                      <w:szCs w:val="18"/>
                    </w:rPr>
                    <w:tab/>
                  </w:r>
                  <w:r w:rsidRPr="003A0A52">
                    <w:rPr>
                      <w:sz w:val="18"/>
                      <w:szCs w:val="18"/>
                    </w:rPr>
                    <w:t>(Deutsche Presse-Agentur)</w:t>
                  </w:r>
                </w:p>
                <w:p w:rsidR="001F118E" w:rsidRPr="003A0A52" w:rsidRDefault="001F118E" w:rsidP="004B3BD2">
                  <w:pPr>
                    <w:tabs>
                      <w:tab w:val="left" w:pos="1134"/>
                    </w:tabs>
                    <w:spacing w:after="80"/>
                    <w:ind w:left="142"/>
                    <w:rPr>
                      <w:sz w:val="18"/>
                      <w:szCs w:val="18"/>
                    </w:rPr>
                  </w:pPr>
                  <w:r w:rsidRPr="004B3BD2">
                    <w:rPr>
                      <w:b/>
                      <w:sz w:val="18"/>
                      <w:szCs w:val="18"/>
                    </w:rPr>
                    <w:t>EFE</w:t>
                  </w:r>
                  <w:r w:rsidRPr="003A0A52">
                    <w:rPr>
                      <w:sz w:val="18"/>
                      <w:szCs w:val="18"/>
                    </w:rPr>
                    <w:t xml:space="preserve"> </w:t>
                  </w:r>
                  <w:r>
                    <w:rPr>
                      <w:sz w:val="18"/>
                      <w:szCs w:val="18"/>
                    </w:rPr>
                    <w:tab/>
                  </w:r>
                  <w:r w:rsidRPr="003A0A52">
                    <w:rPr>
                      <w:sz w:val="18"/>
                      <w:szCs w:val="18"/>
                    </w:rPr>
                    <w:t>spanische Nachrichtenagentur</w:t>
                  </w:r>
                </w:p>
                <w:p w:rsidR="001F118E" w:rsidRPr="003A0A52" w:rsidRDefault="001F118E" w:rsidP="004B3BD2">
                  <w:pPr>
                    <w:tabs>
                      <w:tab w:val="left" w:pos="1134"/>
                    </w:tabs>
                    <w:spacing w:after="80"/>
                    <w:ind w:left="142"/>
                    <w:rPr>
                      <w:sz w:val="18"/>
                      <w:szCs w:val="18"/>
                    </w:rPr>
                  </w:pPr>
                  <w:r w:rsidRPr="004B3BD2">
                    <w:rPr>
                      <w:b/>
                      <w:sz w:val="18"/>
                      <w:szCs w:val="18"/>
                    </w:rPr>
                    <w:t>ITAR-TASS</w:t>
                  </w:r>
                  <w:r w:rsidRPr="003A0A52">
                    <w:rPr>
                      <w:sz w:val="18"/>
                      <w:szCs w:val="18"/>
                    </w:rPr>
                    <w:t xml:space="preserve"> </w:t>
                  </w:r>
                  <w:r>
                    <w:rPr>
                      <w:sz w:val="18"/>
                      <w:szCs w:val="18"/>
                    </w:rPr>
                    <w:tab/>
                  </w:r>
                  <w:r w:rsidRPr="003A0A52">
                    <w:rPr>
                      <w:sz w:val="18"/>
                      <w:szCs w:val="18"/>
                    </w:rPr>
                    <w:t>russische Nachrichtenagentur</w:t>
                  </w:r>
                </w:p>
                <w:p w:rsidR="001F118E" w:rsidRPr="003A0A52" w:rsidRDefault="001F118E" w:rsidP="004B3BD2">
                  <w:pPr>
                    <w:tabs>
                      <w:tab w:val="left" w:pos="1134"/>
                    </w:tabs>
                    <w:spacing w:after="80"/>
                    <w:ind w:left="142"/>
                    <w:rPr>
                      <w:sz w:val="18"/>
                      <w:szCs w:val="18"/>
                    </w:rPr>
                  </w:pPr>
                  <w:r w:rsidRPr="004B3BD2">
                    <w:rPr>
                      <w:b/>
                      <w:sz w:val="18"/>
                      <w:szCs w:val="18"/>
                    </w:rPr>
                    <w:t>Interfax</w:t>
                  </w:r>
                  <w:r w:rsidRPr="003A0A52">
                    <w:rPr>
                      <w:sz w:val="18"/>
                      <w:szCs w:val="18"/>
                    </w:rPr>
                    <w:t xml:space="preserve"> </w:t>
                  </w:r>
                  <w:r>
                    <w:rPr>
                      <w:sz w:val="18"/>
                      <w:szCs w:val="18"/>
                    </w:rPr>
                    <w:tab/>
                  </w:r>
                  <w:r w:rsidRPr="003A0A52">
                    <w:rPr>
                      <w:sz w:val="18"/>
                      <w:szCs w:val="18"/>
                    </w:rPr>
                    <w:t>russische Nachrichtenagentur</w:t>
                  </w:r>
                </w:p>
                <w:p w:rsidR="001F118E" w:rsidRPr="003A0A52" w:rsidRDefault="001F118E" w:rsidP="004B3BD2">
                  <w:pPr>
                    <w:tabs>
                      <w:tab w:val="left" w:pos="1134"/>
                    </w:tabs>
                    <w:spacing w:after="80"/>
                    <w:ind w:left="142"/>
                    <w:rPr>
                      <w:sz w:val="18"/>
                      <w:szCs w:val="18"/>
                    </w:rPr>
                  </w:pPr>
                  <w:proofErr w:type="spellStart"/>
                  <w:r w:rsidRPr="003F0004">
                    <w:rPr>
                      <w:b/>
                      <w:sz w:val="18"/>
                      <w:szCs w:val="18"/>
                    </w:rPr>
                    <w:t>rtr</w:t>
                  </w:r>
                  <w:proofErr w:type="spellEnd"/>
                  <w:r w:rsidRPr="003F0004">
                    <w:rPr>
                      <w:b/>
                      <w:sz w:val="18"/>
                      <w:szCs w:val="18"/>
                    </w:rPr>
                    <w:t>,</w:t>
                  </w:r>
                  <w:r w:rsidRPr="004B3BD2">
                    <w:rPr>
                      <w:b/>
                      <w:sz w:val="18"/>
                      <w:szCs w:val="18"/>
                    </w:rPr>
                    <w:t xml:space="preserve"> Reuters</w:t>
                  </w:r>
                  <w:r w:rsidRPr="003A0A52">
                    <w:rPr>
                      <w:sz w:val="18"/>
                      <w:szCs w:val="18"/>
                    </w:rPr>
                    <w:t xml:space="preserve"> </w:t>
                  </w:r>
                  <w:r>
                    <w:rPr>
                      <w:sz w:val="18"/>
                      <w:szCs w:val="18"/>
                    </w:rPr>
                    <w:tab/>
                  </w:r>
                  <w:r w:rsidRPr="003A0A52">
                    <w:rPr>
                      <w:sz w:val="18"/>
                      <w:szCs w:val="18"/>
                    </w:rPr>
                    <w:t>Thomson Reuters</w:t>
                  </w:r>
                  <w:r>
                    <w:rPr>
                      <w:sz w:val="18"/>
                      <w:szCs w:val="18"/>
                    </w:rPr>
                    <w:t>,</w:t>
                  </w:r>
                  <w:r w:rsidRPr="003A0A52">
                    <w:rPr>
                      <w:sz w:val="18"/>
                      <w:szCs w:val="18"/>
                    </w:rPr>
                    <w:t xml:space="preserve"> internationaler Medienkonzern </w:t>
                  </w:r>
                  <w:r>
                    <w:rPr>
                      <w:sz w:val="18"/>
                      <w:szCs w:val="18"/>
                    </w:rPr>
                    <w:br/>
                  </w:r>
                  <w:r>
                    <w:rPr>
                      <w:sz w:val="18"/>
                      <w:szCs w:val="18"/>
                    </w:rPr>
                    <w:tab/>
                  </w:r>
                  <w:r w:rsidRPr="003A0A52">
                    <w:rPr>
                      <w:sz w:val="18"/>
                      <w:szCs w:val="18"/>
                    </w:rPr>
                    <w:t xml:space="preserve">mit britischer Nachrichtenagentur Reuters </w:t>
                  </w:r>
                </w:p>
                <w:p w:rsidR="001F118E" w:rsidRPr="003A0A52" w:rsidRDefault="001F118E" w:rsidP="004B3BD2">
                  <w:pPr>
                    <w:tabs>
                      <w:tab w:val="left" w:pos="1134"/>
                    </w:tabs>
                    <w:spacing w:after="80"/>
                    <w:ind w:left="142"/>
                    <w:rPr>
                      <w:sz w:val="18"/>
                      <w:szCs w:val="18"/>
                    </w:rPr>
                  </w:pPr>
                  <w:proofErr w:type="spellStart"/>
                  <w:r w:rsidRPr="004B3BD2">
                    <w:rPr>
                      <w:b/>
                      <w:sz w:val="18"/>
                      <w:szCs w:val="18"/>
                    </w:rPr>
                    <w:t>UPI</w:t>
                  </w:r>
                  <w:proofErr w:type="spellEnd"/>
                  <w:r w:rsidRPr="003A0A52">
                    <w:rPr>
                      <w:sz w:val="18"/>
                      <w:szCs w:val="18"/>
                    </w:rPr>
                    <w:t xml:space="preserve"> </w:t>
                  </w:r>
                  <w:r>
                    <w:rPr>
                      <w:sz w:val="18"/>
                      <w:szCs w:val="18"/>
                    </w:rPr>
                    <w:tab/>
                  </w:r>
                  <w:r w:rsidRPr="003A0A52">
                    <w:rPr>
                      <w:sz w:val="18"/>
                      <w:szCs w:val="18"/>
                    </w:rPr>
                    <w:t xml:space="preserve">(United Press International) </w:t>
                  </w:r>
                  <w:r>
                    <w:rPr>
                      <w:sz w:val="18"/>
                      <w:szCs w:val="18"/>
                    </w:rPr>
                    <w:br/>
                  </w:r>
                  <w:r>
                    <w:rPr>
                      <w:sz w:val="18"/>
                      <w:szCs w:val="18"/>
                    </w:rPr>
                    <w:tab/>
                  </w:r>
                  <w:r w:rsidRPr="003A0A52">
                    <w:rPr>
                      <w:sz w:val="18"/>
                      <w:szCs w:val="18"/>
                    </w:rPr>
                    <w:t>US-amerikanische Nachrichtenagentur</w:t>
                  </w:r>
                </w:p>
                <w:p w:rsidR="001F118E" w:rsidRDefault="001F118E" w:rsidP="004B3BD2">
                  <w:pPr>
                    <w:tabs>
                      <w:tab w:val="left" w:pos="1134"/>
                    </w:tabs>
                    <w:spacing w:after="80"/>
                    <w:ind w:left="142"/>
                    <w:rPr>
                      <w:sz w:val="18"/>
                      <w:szCs w:val="18"/>
                    </w:rPr>
                  </w:pPr>
                  <w:r w:rsidRPr="004B3BD2">
                    <w:rPr>
                      <w:b/>
                      <w:sz w:val="18"/>
                      <w:szCs w:val="18"/>
                    </w:rPr>
                    <w:t>Xinhua</w:t>
                  </w:r>
                  <w:r>
                    <w:rPr>
                      <w:sz w:val="18"/>
                      <w:szCs w:val="18"/>
                    </w:rPr>
                    <w:tab/>
                  </w:r>
                  <w:r w:rsidRPr="003A0A52">
                    <w:rPr>
                      <w:sz w:val="18"/>
                      <w:szCs w:val="18"/>
                    </w:rPr>
                    <w:t xml:space="preserve">offizielle Nachrichtenagentur der </w:t>
                  </w:r>
                  <w:r>
                    <w:rPr>
                      <w:sz w:val="18"/>
                      <w:szCs w:val="18"/>
                    </w:rPr>
                    <w:br/>
                  </w:r>
                  <w:r>
                    <w:rPr>
                      <w:sz w:val="18"/>
                      <w:szCs w:val="18"/>
                    </w:rPr>
                    <w:tab/>
                  </w:r>
                  <w:r w:rsidRPr="003A0A52">
                    <w:rPr>
                      <w:sz w:val="18"/>
                      <w:szCs w:val="18"/>
                    </w:rPr>
                    <w:t>Volksrepublik China</w:t>
                  </w:r>
                </w:p>
                <w:p w:rsidR="001F118E" w:rsidRPr="002A7CC5" w:rsidRDefault="001F118E" w:rsidP="000C0DA5">
                  <w:pPr>
                    <w:spacing w:after="80"/>
                    <w:ind w:left="142"/>
                    <w:rPr>
                      <w:b/>
                      <w:color w:val="17365D"/>
                      <w:sz w:val="16"/>
                      <w:szCs w:val="16"/>
                    </w:rPr>
                  </w:pPr>
                  <w:r w:rsidRPr="002A7CC5">
                    <w:rPr>
                      <w:b/>
                      <w:color w:val="17365D"/>
                      <w:sz w:val="16"/>
                      <w:szCs w:val="16"/>
                    </w:rPr>
                    <w:t>https://de.wikipedia.org/wiki/Nachrichten-_und_Presseagentur</w:t>
                  </w:r>
                </w:p>
              </w:txbxContent>
            </v:textbox>
            <w10:wrap type="tight"/>
          </v:shape>
        </w:pict>
      </w:r>
      <w:r w:rsidR="00EC6181">
        <w:t>D</w:t>
      </w:r>
      <w:r w:rsidR="00F714A5">
        <w:t xml:space="preserve">ie Redaktionen von Tagesschau, heute, Zeit, Süddeutsche und FAZ? Weit gefehlt! </w:t>
      </w:r>
      <w:r w:rsidR="00DC402B">
        <w:t>Der Großteil der Me</w:t>
      </w:r>
      <w:r w:rsidR="00DC402B">
        <w:t>l</w:t>
      </w:r>
      <w:r w:rsidR="00DC402B">
        <w:t xml:space="preserve">dungen kommt </w:t>
      </w:r>
      <w:r w:rsidR="00331917">
        <w:t xml:space="preserve">(ebenso wie Bilder und Filmmaterial) </w:t>
      </w:r>
      <w:r w:rsidR="00DC402B">
        <w:t xml:space="preserve">von den sog. Presse-Agenturen wie dpa, </w:t>
      </w:r>
      <w:proofErr w:type="spellStart"/>
      <w:r w:rsidR="00DC402B">
        <w:t>ap</w:t>
      </w:r>
      <w:proofErr w:type="spellEnd"/>
      <w:r w:rsidR="00DC402B">
        <w:t xml:space="preserve">, Reuters oder AFP. </w:t>
      </w:r>
      <w:r w:rsidR="008968A3">
        <w:t>Eine deutsche, eine US-amerikanische, eine englische und eine französische Agenturen besti</w:t>
      </w:r>
      <w:r w:rsidR="008968A3">
        <w:t>m</w:t>
      </w:r>
      <w:r w:rsidR="008968A3">
        <w:t xml:space="preserve">men die Nachrichten der westlichen Welt. </w:t>
      </w:r>
      <w:r w:rsidR="000720E8">
        <w:t xml:space="preserve">Hinweis </w:t>
      </w:r>
      <w:r w:rsidR="000720E8" w:rsidRPr="00080F3E">
        <w:rPr>
          <w:u w:val="single"/>
        </w:rPr>
        <w:t>Otfried Nassauer</w:t>
      </w:r>
      <w:r w:rsidR="000720E8">
        <w:t xml:space="preserve"> [</w:t>
      </w:r>
      <w:r w:rsidR="000720E8" w:rsidRPr="00080F3E">
        <w:rPr>
          <w:u w:val="single"/>
        </w:rPr>
        <w:t>ON</w:t>
      </w:r>
      <w:r w:rsidR="000720E8">
        <w:t xml:space="preserve">]: </w:t>
      </w:r>
      <w:r w:rsidR="006A2A39">
        <w:t>„</w:t>
      </w:r>
      <w:r w:rsidR="006A2A39" w:rsidRPr="006A2A39">
        <w:rPr>
          <w:i/>
        </w:rPr>
        <w:t xml:space="preserve">Typisch, dass auch hier nur die </w:t>
      </w:r>
      <w:r w:rsidR="00024EB5">
        <w:rPr>
          <w:i/>
        </w:rPr>
        <w:t>vier</w:t>
      </w:r>
      <w:r w:rsidR="006A2A39" w:rsidRPr="006A2A39">
        <w:rPr>
          <w:i/>
        </w:rPr>
        <w:t xml:space="preserve"> westlichen Agenturen genannt werden: T</w:t>
      </w:r>
      <w:r w:rsidR="00024EB5">
        <w:rPr>
          <w:i/>
        </w:rPr>
        <w:t>ASS</w:t>
      </w:r>
      <w:r w:rsidR="006A2A39" w:rsidRPr="006A2A39">
        <w:rPr>
          <w:i/>
        </w:rPr>
        <w:t xml:space="preserve"> etc. fehlen … russische und chinesische Agenturen sind mittlerweile präsent.</w:t>
      </w:r>
      <w:r w:rsidR="006A2A39">
        <w:t>“</w:t>
      </w:r>
      <w:r w:rsidR="00DD4BBC">
        <w:rPr>
          <w:rStyle w:val="Funotenzeichen"/>
        </w:rPr>
        <w:footnoteReference w:id="1"/>
      </w:r>
    </w:p>
    <w:p w:rsidR="00080F3E" w:rsidRDefault="00105D10" w:rsidP="003952F5">
      <w:r>
        <w:t xml:space="preserve">Die Redakteure wählen aus diesen Infos aus und stellen zu eignen Texten zusammen. </w:t>
      </w:r>
      <w:r w:rsidR="00080F3E">
        <w:t>[</w:t>
      </w:r>
      <w:r w:rsidR="00080F3E" w:rsidRPr="00080F3E">
        <w:rPr>
          <w:u w:val="single"/>
        </w:rPr>
        <w:t>ON</w:t>
      </w:r>
      <w:r w:rsidR="00080F3E">
        <w:t>]: „</w:t>
      </w:r>
      <w:r w:rsidR="00080F3E" w:rsidRPr="000720E8">
        <w:rPr>
          <w:i/>
        </w:rPr>
        <w:t>Näch</w:t>
      </w:r>
      <w:r w:rsidR="00080F3E" w:rsidRPr="000720E8">
        <w:rPr>
          <w:i/>
        </w:rPr>
        <w:t>s</w:t>
      </w:r>
      <w:r w:rsidR="00080F3E" w:rsidRPr="000720E8">
        <w:rPr>
          <w:i/>
        </w:rPr>
        <w:t>te Frage: Wer macht die Nachrichten der Agent</w:t>
      </w:r>
      <w:r w:rsidR="00080F3E" w:rsidRPr="000720E8">
        <w:rPr>
          <w:i/>
        </w:rPr>
        <w:t>u</w:t>
      </w:r>
      <w:r w:rsidR="00080F3E" w:rsidRPr="000720E8">
        <w:rPr>
          <w:i/>
        </w:rPr>
        <w:t>ren: PR-Agenturen von Firmen, private Medien (Leserreporter, Bürgerjournalisten)</w:t>
      </w:r>
      <w:r w:rsidR="00AE1042" w:rsidRPr="000720E8">
        <w:rPr>
          <w:i/>
        </w:rPr>
        <w:t>. (Nicht immer) ein</w:t>
      </w:r>
      <w:r w:rsidR="00080F3E" w:rsidRPr="000720E8">
        <w:rPr>
          <w:i/>
        </w:rPr>
        <w:t xml:space="preserve"> Vorteil</w:t>
      </w:r>
      <w:r w:rsidR="00AE1042" w:rsidRPr="000720E8">
        <w:rPr>
          <w:i/>
        </w:rPr>
        <w:t>:</w:t>
      </w:r>
      <w:r w:rsidR="00080F3E" w:rsidRPr="000720E8">
        <w:rPr>
          <w:i/>
        </w:rPr>
        <w:t xml:space="preserve"> Meldungen schaffen es in die Presse, die sonst untergegangen wäre</w:t>
      </w:r>
      <w:r w:rsidR="00AE1042" w:rsidRPr="000720E8">
        <w:rPr>
          <w:i/>
        </w:rPr>
        <w:t>. Auch im</w:t>
      </w:r>
      <w:r w:rsidR="00080F3E" w:rsidRPr="000720E8">
        <w:rPr>
          <w:i/>
        </w:rPr>
        <w:t xml:space="preserve"> Internet: </w:t>
      </w:r>
      <w:r w:rsidR="00AE1042" w:rsidRPr="000720E8">
        <w:rPr>
          <w:i/>
        </w:rPr>
        <w:t xml:space="preserve">werden </w:t>
      </w:r>
      <w:r w:rsidR="00080F3E" w:rsidRPr="000720E8">
        <w:rPr>
          <w:i/>
        </w:rPr>
        <w:t xml:space="preserve">Nachrichten häufiger generiert, </w:t>
      </w:r>
      <w:r w:rsidR="00493116" w:rsidRPr="000720E8">
        <w:rPr>
          <w:i/>
        </w:rPr>
        <w:t>die „</w:t>
      </w:r>
      <w:proofErr w:type="spellStart"/>
      <w:r w:rsidR="00493116" w:rsidRPr="000720E8">
        <w:rPr>
          <w:i/>
        </w:rPr>
        <w:t>He</w:t>
      </w:r>
      <w:r w:rsidR="00493116" w:rsidRPr="000720E8">
        <w:rPr>
          <w:i/>
        </w:rPr>
        <w:t>r</w:t>
      </w:r>
      <w:r w:rsidR="00493116" w:rsidRPr="000720E8">
        <w:rPr>
          <w:i/>
        </w:rPr>
        <w:t>stellungs</w:t>
      </w:r>
      <w:proofErr w:type="spellEnd"/>
      <w:r w:rsidR="00493116" w:rsidRPr="000720E8">
        <w:rPr>
          <w:i/>
        </w:rPr>
        <w:t>“-</w:t>
      </w:r>
      <w:r w:rsidR="00080F3E" w:rsidRPr="000720E8">
        <w:rPr>
          <w:i/>
        </w:rPr>
        <w:t>Kosten sind gesunken. Vor 15 – 20 Ja</w:t>
      </w:r>
      <w:r w:rsidR="00080F3E" w:rsidRPr="000720E8">
        <w:rPr>
          <w:i/>
        </w:rPr>
        <w:t>h</w:t>
      </w:r>
      <w:r w:rsidR="00080F3E" w:rsidRPr="000720E8">
        <w:rPr>
          <w:i/>
        </w:rPr>
        <w:t>ren war mi</w:t>
      </w:r>
      <w:r w:rsidR="00493116" w:rsidRPr="000720E8">
        <w:rPr>
          <w:i/>
        </w:rPr>
        <w:t>t</w:t>
      </w:r>
      <w:r w:rsidR="00080F3E" w:rsidRPr="000720E8">
        <w:rPr>
          <w:i/>
        </w:rPr>
        <w:t xml:space="preserve"> freiem Journalismus mehr Geld zu ve</w:t>
      </w:r>
      <w:r w:rsidR="00080F3E" w:rsidRPr="000720E8">
        <w:rPr>
          <w:i/>
        </w:rPr>
        <w:t>r</w:t>
      </w:r>
      <w:r w:rsidR="00080F3E" w:rsidRPr="000720E8">
        <w:rPr>
          <w:i/>
        </w:rPr>
        <w:t xml:space="preserve">dienen, </w:t>
      </w:r>
      <w:r w:rsidR="00493116" w:rsidRPr="000720E8">
        <w:rPr>
          <w:i/>
        </w:rPr>
        <w:t xml:space="preserve">es </w:t>
      </w:r>
      <w:r w:rsidR="00080F3E" w:rsidRPr="000720E8">
        <w:rPr>
          <w:i/>
        </w:rPr>
        <w:t>w</w:t>
      </w:r>
      <w:r w:rsidR="00493116" w:rsidRPr="000720E8">
        <w:rPr>
          <w:i/>
        </w:rPr>
        <w:t>u</w:t>
      </w:r>
      <w:r w:rsidR="00080F3E" w:rsidRPr="000720E8">
        <w:rPr>
          <w:i/>
        </w:rPr>
        <w:t xml:space="preserve">rde </w:t>
      </w:r>
      <w:r w:rsidR="00493116" w:rsidRPr="000720E8">
        <w:rPr>
          <w:i/>
        </w:rPr>
        <w:t xml:space="preserve">mehr von freien Journalisten </w:t>
      </w:r>
      <w:r w:rsidR="00080F3E" w:rsidRPr="000720E8">
        <w:rPr>
          <w:i/>
        </w:rPr>
        <w:t>g</w:t>
      </w:r>
      <w:r w:rsidR="00080F3E" w:rsidRPr="000720E8">
        <w:rPr>
          <w:i/>
        </w:rPr>
        <w:t>e</w:t>
      </w:r>
      <w:r w:rsidR="00080F3E" w:rsidRPr="000720E8">
        <w:rPr>
          <w:i/>
        </w:rPr>
        <w:t xml:space="preserve">kauft und </w:t>
      </w:r>
      <w:r w:rsidR="00493116" w:rsidRPr="000720E8">
        <w:rPr>
          <w:i/>
        </w:rPr>
        <w:t xml:space="preserve">es wurde </w:t>
      </w:r>
      <w:r w:rsidR="00080F3E" w:rsidRPr="000720E8">
        <w:rPr>
          <w:i/>
        </w:rPr>
        <w:t xml:space="preserve">besser bezahlt. In klassischen Strukturen </w:t>
      </w:r>
      <w:r w:rsidR="00493116" w:rsidRPr="000720E8">
        <w:rPr>
          <w:i/>
        </w:rPr>
        <w:t xml:space="preserve">steckt </w:t>
      </w:r>
      <w:r w:rsidR="00080F3E" w:rsidRPr="000720E8">
        <w:rPr>
          <w:i/>
        </w:rPr>
        <w:t xml:space="preserve">weniger Geld, weil </w:t>
      </w:r>
      <w:r w:rsidR="000720E8" w:rsidRPr="000720E8">
        <w:rPr>
          <w:i/>
        </w:rPr>
        <w:t xml:space="preserve">die </w:t>
      </w:r>
      <w:r w:rsidR="00080F3E" w:rsidRPr="000720E8">
        <w:rPr>
          <w:i/>
        </w:rPr>
        <w:t>Werb</w:t>
      </w:r>
      <w:r w:rsidR="000720E8" w:rsidRPr="000720E8">
        <w:rPr>
          <w:i/>
        </w:rPr>
        <w:t>eei</w:t>
      </w:r>
      <w:r w:rsidR="000720E8" w:rsidRPr="000720E8">
        <w:rPr>
          <w:i/>
        </w:rPr>
        <w:t>n</w:t>
      </w:r>
      <w:r w:rsidR="000720E8" w:rsidRPr="000720E8">
        <w:rPr>
          <w:i/>
        </w:rPr>
        <w:t>nahmen</w:t>
      </w:r>
      <w:r w:rsidR="00080F3E" w:rsidRPr="000720E8">
        <w:rPr>
          <w:i/>
        </w:rPr>
        <w:t xml:space="preserve"> </w:t>
      </w:r>
      <w:r w:rsidR="000720E8" w:rsidRPr="000720E8">
        <w:rPr>
          <w:i/>
        </w:rPr>
        <w:t>immer geringer</w:t>
      </w:r>
      <w:r w:rsidR="00080F3E" w:rsidRPr="000720E8">
        <w:rPr>
          <w:i/>
        </w:rPr>
        <w:t xml:space="preserve"> w</w:t>
      </w:r>
      <w:r w:rsidR="000720E8" w:rsidRPr="000720E8">
        <w:rPr>
          <w:i/>
        </w:rPr>
        <w:t>e</w:t>
      </w:r>
      <w:r w:rsidR="00080F3E" w:rsidRPr="000720E8">
        <w:rPr>
          <w:i/>
        </w:rPr>
        <w:t>rd</w:t>
      </w:r>
      <w:r w:rsidR="000720E8" w:rsidRPr="000720E8">
        <w:rPr>
          <w:i/>
        </w:rPr>
        <w:t>en</w:t>
      </w:r>
      <w:r w:rsidR="00080F3E" w:rsidRPr="000720E8">
        <w:rPr>
          <w:i/>
        </w:rPr>
        <w:t>.</w:t>
      </w:r>
      <w:r w:rsidR="000720E8">
        <w:t>“</w:t>
      </w:r>
    </w:p>
    <w:p w:rsidR="006D2BE7" w:rsidRDefault="00730212" w:rsidP="003952F5">
      <w:r>
        <w:t xml:space="preserve">Kommt von den Agenturen keine Meldung, dann gibt es das Ereignis faktisch nicht. </w:t>
      </w:r>
      <w:r w:rsidR="00181B6A">
        <w:t>Die wenige vor Ort verbliebenen Korrespondent*innen haben kaum noch (zeitliche und finanzielle) Möglichke</w:t>
      </w:r>
      <w:r w:rsidR="00181B6A">
        <w:t>i</w:t>
      </w:r>
      <w:r w:rsidR="00181B6A">
        <w:t>ten für eigne Recherche</w:t>
      </w:r>
      <w:r w:rsidR="00E94BAF">
        <w:t>. W</w:t>
      </w:r>
      <w:r w:rsidR="00181B6A">
        <w:t>ichtiger ist, dass sie vor dem Krisenhintergrund ihr Gesicht und das Logo des jeweiligen Senders zeigen, also Präsenz sim</w:t>
      </w:r>
      <w:r w:rsidR="00181B6A">
        <w:t>u</w:t>
      </w:r>
      <w:r w:rsidR="00181B6A">
        <w:t xml:space="preserve">lieren können. </w:t>
      </w:r>
      <w:r w:rsidR="00E104C2">
        <w:t xml:space="preserve">Häufig teilen sich mehrere Medien Korrespondent*innen und/oder verwerten die Ergebnisse gleichzeitig parallel. </w:t>
      </w:r>
    </w:p>
    <w:p w:rsidR="007E66C9" w:rsidRDefault="00FB3458" w:rsidP="007E66C9">
      <w:r>
        <w:t xml:space="preserve">Die Quellen </w:t>
      </w:r>
      <w:r w:rsidR="006D2BE7">
        <w:t xml:space="preserve">der Agenturen </w:t>
      </w:r>
      <w:r>
        <w:t>vor Ort, welche die Ergebnisse an die Agenturen liefern</w:t>
      </w:r>
      <w:r w:rsidR="006D2BE7">
        <w:t>,</w:t>
      </w:r>
      <w:r>
        <w:t xml:space="preserve"> sind jedoch oft einse</w:t>
      </w:r>
      <w:r>
        <w:t>i</w:t>
      </w:r>
      <w:r>
        <w:t>tig, Gegenteiliges wird nicht gesucht oder unterschlagen.</w:t>
      </w:r>
      <w:r w:rsidR="008E3231">
        <w:t xml:space="preserve"> </w:t>
      </w:r>
      <w:r w:rsidR="00E55F00" w:rsidRPr="00024EB5">
        <w:rPr>
          <w:u w:val="single"/>
        </w:rPr>
        <w:t>Karin Leukefeld [</w:t>
      </w:r>
      <w:proofErr w:type="spellStart"/>
      <w:r w:rsidR="00E55F00" w:rsidRPr="00024EB5">
        <w:rPr>
          <w:u w:val="single"/>
        </w:rPr>
        <w:t>KL</w:t>
      </w:r>
      <w:proofErr w:type="spellEnd"/>
      <w:r w:rsidR="00E55F00" w:rsidRPr="00024EB5">
        <w:rPr>
          <w:u w:val="single"/>
        </w:rPr>
        <w:t>]</w:t>
      </w:r>
      <w:r w:rsidR="00E55F00">
        <w:t>: „</w:t>
      </w:r>
      <w:r w:rsidR="00E55F00" w:rsidRPr="00AE4A3F">
        <w:rPr>
          <w:i/>
        </w:rPr>
        <w:t>Die Agenturen sind „nati</w:t>
      </w:r>
      <w:r w:rsidR="00E55F00" w:rsidRPr="00AE4A3F">
        <w:rPr>
          <w:i/>
        </w:rPr>
        <w:t>o</w:t>
      </w:r>
      <w:r w:rsidR="00E55F00" w:rsidRPr="00AE4A3F">
        <w:rPr>
          <w:i/>
        </w:rPr>
        <w:t xml:space="preserve">nal“, die nationale „Aufträge“ und Interessen kommen </w:t>
      </w:r>
      <w:r w:rsidR="002D4A9D">
        <w:rPr>
          <w:i/>
        </w:rPr>
        <w:t xml:space="preserve">oft </w:t>
      </w:r>
      <w:r w:rsidR="00E55F00" w:rsidRPr="00AE4A3F">
        <w:rPr>
          <w:i/>
        </w:rPr>
        <w:t>bei den Inhalten durch.</w:t>
      </w:r>
      <w:r w:rsidR="004B61CA">
        <w:rPr>
          <w:i/>
        </w:rPr>
        <w:t>“</w:t>
      </w:r>
      <w:r w:rsidR="00E55F00" w:rsidRPr="00AE4A3F">
        <w:rPr>
          <w:i/>
        </w:rPr>
        <w:t xml:space="preserve"> </w:t>
      </w:r>
      <w:r w:rsidR="007E66C9">
        <w:t xml:space="preserve">Und selbst die großen Agenturen unterliegen Zwängen. So wurde 2009 laut dem damaligen </w:t>
      </w:r>
      <w:hyperlink r:id="rId11" w:history="1">
        <w:r w:rsidR="007E66C9" w:rsidRPr="002202F4">
          <w:rPr>
            <w:rStyle w:val="Hyperlink"/>
          </w:rPr>
          <w:t>AP-Chef Tom Curley</w:t>
        </w:r>
      </w:hyperlink>
      <w:r w:rsidR="007E66C9">
        <w:t xml:space="preserve"> seine Agentur durch hohe US-Militärs massiv bedroht, wenn sie nicht willfährig berichten würde.</w:t>
      </w:r>
      <w:r w:rsidR="007E66C9">
        <w:rPr>
          <w:rStyle w:val="Funotenzeichen"/>
        </w:rPr>
        <w:footnoteReference w:id="2"/>
      </w:r>
      <w:r w:rsidR="007E66C9">
        <w:t xml:space="preserve"> </w:t>
      </w:r>
    </w:p>
    <w:p w:rsidR="00E55F00" w:rsidRDefault="007E66C9" w:rsidP="00E55F00">
      <w:r w:rsidRPr="00024EB5">
        <w:rPr>
          <w:u w:val="single"/>
        </w:rPr>
        <w:t>[</w:t>
      </w:r>
      <w:proofErr w:type="spellStart"/>
      <w:r w:rsidRPr="00024EB5">
        <w:rPr>
          <w:u w:val="single"/>
        </w:rPr>
        <w:t>KL</w:t>
      </w:r>
      <w:proofErr w:type="spellEnd"/>
      <w:r w:rsidRPr="00024EB5">
        <w:rPr>
          <w:u w:val="single"/>
        </w:rPr>
        <w:t>]</w:t>
      </w:r>
      <w:r>
        <w:t>: „R</w:t>
      </w:r>
      <w:r w:rsidR="00E55F00" w:rsidRPr="00AE4A3F">
        <w:rPr>
          <w:i/>
        </w:rPr>
        <w:t xml:space="preserve">eine </w:t>
      </w:r>
      <w:proofErr w:type="spellStart"/>
      <w:r w:rsidR="00E55F00" w:rsidRPr="00AE4A3F">
        <w:rPr>
          <w:i/>
        </w:rPr>
        <w:t>Agenturenmeldungen</w:t>
      </w:r>
      <w:proofErr w:type="spellEnd"/>
      <w:r w:rsidR="00E55F00" w:rsidRPr="00AE4A3F">
        <w:rPr>
          <w:i/>
        </w:rPr>
        <w:t xml:space="preserve"> reichen meistens nicht zum „Verstehen“ der Zusammenhänge. Auch we</w:t>
      </w:r>
      <w:r w:rsidR="00E55F00" w:rsidRPr="00AE4A3F">
        <w:rPr>
          <w:i/>
        </w:rPr>
        <w:t>r</w:t>
      </w:r>
      <w:r w:rsidR="00E55F00" w:rsidRPr="00AE4A3F">
        <w:rPr>
          <w:i/>
        </w:rPr>
        <w:t>den Agenturen vor allem gegenüber freien Journalisten bevorzugt behandelt. Ihr Arbeitsbereich geht mit</w:t>
      </w:r>
      <w:r w:rsidR="00E55F00" w:rsidRPr="00AE4A3F">
        <w:rPr>
          <w:i/>
        </w:rPr>
        <w:t>t</w:t>
      </w:r>
      <w:r w:rsidR="00E55F00" w:rsidRPr="00AE4A3F">
        <w:rPr>
          <w:i/>
        </w:rPr>
        <w:t>lerweile deutlich über die reinen Meldungen hinaus, sie machen auch Features und Berichte.</w:t>
      </w:r>
      <w:r w:rsidR="00E55F00">
        <w:t>“</w:t>
      </w:r>
    </w:p>
    <w:p w:rsidR="00A8207F" w:rsidRDefault="003C7FBB" w:rsidP="003952F5">
      <w:r>
        <w:t>Da die Agenturen ihre Meldungen breit streuen und diese vielfach wenig oder unbearbeitet wiedergegeben werden, ist d</w:t>
      </w:r>
      <w:r w:rsidR="008E3231">
        <w:t xml:space="preserve">ie Gefahr bei </w:t>
      </w:r>
      <w:r w:rsidR="00BB64AD">
        <w:t xml:space="preserve">gezielten </w:t>
      </w:r>
      <w:r w:rsidR="008E3231">
        <w:t>Falschmeldung</w:t>
      </w:r>
      <w:r w:rsidR="00BB64AD">
        <w:t>en</w:t>
      </w:r>
      <w:r w:rsidR="008E3231">
        <w:t xml:space="preserve"> groß, dass diese dann mit unterschiedlichen „Que</w:t>
      </w:r>
      <w:r w:rsidR="008E3231">
        <w:t>l</w:t>
      </w:r>
      <w:r w:rsidR="008E3231">
        <w:t>lenangaben“</w:t>
      </w:r>
      <w:r w:rsidR="00D92DD1">
        <w:t xml:space="preserve"> der jeweiligen veröffentlichenden Medien</w:t>
      </w:r>
      <w:r w:rsidR="008E3231">
        <w:t xml:space="preserve"> auf den verschiedensten Wegen </w:t>
      </w:r>
      <w:r w:rsidR="00D92DD1">
        <w:t xml:space="preserve">mehrfach </w:t>
      </w:r>
      <w:r w:rsidR="008E3231">
        <w:t>an die Öffentlichkeit gelang</w:t>
      </w:r>
      <w:r w:rsidR="00D92DD1">
        <w:t>en</w:t>
      </w:r>
      <w:r w:rsidR="008E3231">
        <w:t xml:space="preserve">. </w:t>
      </w:r>
    </w:p>
    <w:p w:rsidR="00563246" w:rsidRPr="002E36B8" w:rsidRDefault="00563246" w:rsidP="003952F5">
      <w:r>
        <w:t xml:space="preserve">Auffällig ist, dass die </w:t>
      </w:r>
      <w:r w:rsidRPr="00563246">
        <w:t>Agenturen sehr viele Nachrichten</w:t>
      </w:r>
      <w:r>
        <w:t xml:space="preserve"> produzieren</w:t>
      </w:r>
      <w:r w:rsidRPr="00563246">
        <w:t xml:space="preserve">, aber fast alle </w:t>
      </w:r>
      <w:r w:rsidR="00187B00">
        <w:t>Medien</w:t>
      </w:r>
      <w:r w:rsidRPr="00563246">
        <w:t xml:space="preserve"> die gleichen Themen aus wählen</w:t>
      </w:r>
      <w:r w:rsidR="00187B00">
        <w:t>. Warum</w:t>
      </w:r>
      <w:r w:rsidRPr="00563246">
        <w:t xml:space="preserve">, wieso? </w:t>
      </w:r>
      <w:r w:rsidR="002E36B8">
        <w:t xml:space="preserve">Ist das wirklich </w:t>
      </w:r>
      <w:r w:rsidRPr="00563246">
        <w:t>Zufall</w:t>
      </w:r>
      <w:r w:rsidR="002E36B8">
        <w:t>?</w:t>
      </w:r>
    </w:p>
    <w:p w:rsidR="00661FCB" w:rsidRDefault="00661FCB" w:rsidP="00661FCB">
      <w:pPr>
        <w:pStyle w:val="berschrift1"/>
        <w:numPr>
          <w:ilvl w:val="0"/>
          <w:numId w:val="3"/>
        </w:numPr>
      </w:pPr>
      <w:bookmarkStart w:id="1" w:name="_Toc532770785"/>
      <w:r>
        <w:lastRenderedPageBreak/>
        <w:t>Wie „frei“ ist unser Jou</w:t>
      </w:r>
      <w:r w:rsidR="00FA4923">
        <w:t>r</w:t>
      </w:r>
      <w:r>
        <w:t>nalismus?</w:t>
      </w:r>
      <w:bookmarkEnd w:id="1"/>
    </w:p>
    <w:p w:rsidR="00661FCB" w:rsidRDefault="00182B06" w:rsidP="00661FCB">
      <w:r>
        <w:t xml:space="preserve">82% </w:t>
      </w:r>
      <w:r w:rsidR="000B2609">
        <w:t>von 281 befragten</w:t>
      </w:r>
      <w:r>
        <w:t xml:space="preserve"> Jour</w:t>
      </w:r>
      <w:r w:rsidR="000B2609">
        <w:t>n</w:t>
      </w:r>
      <w:r>
        <w:t xml:space="preserve">alisten haben nach einer Umfrage aus </w:t>
      </w:r>
      <w:r w:rsidR="00EF0B35">
        <w:t>2013</w:t>
      </w:r>
      <w:r w:rsidR="00EF0B35">
        <w:rPr>
          <w:rStyle w:val="Funotenzeichen"/>
        </w:rPr>
        <w:footnoteReference w:id="3"/>
      </w:r>
      <w:r w:rsidR="008B403E">
        <w:t xml:space="preserve"> Angst, ihren Arbeitsplatz zu ve</w:t>
      </w:r>
      <w:r w:rsidR="008B403E">
        <w:t>r</w:t>
      </w:r>
      <w:r w:rsidR="008B403E">
        <w:t xml:space="preserve">lieren. Das </w:t>
      </w:r>
      <w:r w:rsidR="000E2D04">
        <w:t xml:space="preserve">alarmiert </w:t>
      </w:r>
      <w:r w:rsidR="008B403E">
        <w:t>in Zeiten des massiven Stellenabbaus von angestellten Journalisten und den überwi</w:t>
      </w:r>
      <w:r w:rsidR="008B403E">
        <w:t>e</w:t>
      </w:r>
      <w:r w:rsidR="008B403E">
        <w:t>gend prekären Beschäftigungsverhältnisse von „freien“ Mitarbeitern.</w:t>
      </w:r>
      <w:r w:rsidR="00EF0B35">
        <w:t xml:space="preserve"> </w:t>
      </w:r>
      <w:r w:rsidR="00B119E1">
        <w:t>Wie wird ein Journalist entscheiden, wenn er eine kritische Repo</w:t>
      </w:r>
      <w:r w:rsidR="00C73D2C">
        <w:t>r</w:t>
      </w:r>
      <w:r w:rsidR="00B119E1">
        <w:t xml:space="preserve">tage z.B. über </w:t>
      </w:r>
      <w:r w:rsidR="000774C0">
        <w:t>„</w:t>
      </w:r>
      <w:proofErr w:type="spellStart"/>
      <w:r w:rsidR="00C73D2C">
        <w:t>Lipobay</w:t>
      </w:r>
      <w:proofErr w:type="spellEnd"/>
      <w:r w:rsidR="000774C0">
        <w:t>“ auf den Tisch bekommt und bester Anzeigenkunde seines Blattes die Bayer AG</w:t>
      </w:r>
      <w:r w:rsidR="004339DC" w:rsidRPr="004339DC">
        <w:t xml:space="preserve"> </w:t>
      </w:r>
      <w:r w:rsidR="004339DC">
        <w:t>ist</w:t>
      </w:r>
      <w:r w:rsidR="000774C0">
        <w:t>?</w:t>
      </w:r>
      <w:r w:rsidR="00E41993">
        <w:t xml:space="preserve"> </w:t>
      </w:r>
    </w:p>
    <w:p w:rsidR="00E41993" w:rsidRPr="0022479B" w:rsidRDefault="00F717EC" w:rsidP="00661FCB">
      <w:pPr>
        <w:rPr>
          <w:spacing w:val="-4"/>
        </w:rPr>
      </w:pPr>
      <w:hyperlink r:id="rId12" w:history="1">
        <w:r w:rsidR="00E41993" w:rsidRPr="0022479B">
          <w:rPr>
            <w:rStyle w:val="Hyperlink"/>
            <w:spacing w:val="-4"/>
          </w:rPr>
          <w:t xml:space="preserve">Ulrich </w:t>
        </w:r>
        <w:proofErr w:type="spellStart"/>
        <w:r w:rsidR="00E41993" w:rsidRPr="0022479B">
          <w:rPr>
            <w:rStyle w:val="Hyperlink"/>
            <w:spacing w:val="-4"/>
          </w:rPr>
          <w:t>Tilgner</w:t>
        </w:r>
        <w:proofErr w:type="spellEnd"/>
      </w:hyperlink>
      <w:r w:rsidR="00E41993" w:rsidRPr="0022479B">
        <w:rPr>
          <w:spacing w:val="-4"/>
        </w:rPr>
        <w:t>, ehemaliger ZDF-Sonderkorrespondent</w:t>
      </w:r>
      <w:r w:rsidR="00EF6B4D" w:rsidRPr="0022479B">
        <w:rPr>
          <w:spacing w:val="-4"/>
        </w:rPr>
        <w:t xml:space="preserve"> für den Nahen und Mittleren Osten, mit dem Hanns-Joachim-Friedrichs-Preis für Fernsehjournalismus für seine Berichterstattung aus Bagdad ausgezeichnet</w:t>
      </w:r>
      <w:r w:rsidR="00192DEE" w:rsidRPr="0022479B">
        <w:rPr>
          <w:spacing w:val="-4"/>
        </w:rPr>
        <w:t>, bee</w:t>
      </w:r>
      <w:r w:rsidR="00192DEE" w:rsidRPr="0022479B">
        <w:rPr>
          <w:spacing w:val="-4"/>
        </w:rPr>
        <w:t>n</w:t>
      </w:r>
      <w:r w:rsidR="00192DEE" w:rsidRPr="0022479B">
        <w:rPr>
          <w:spacing w:val="-4"/>
        </w:rPr>
        <w:t>dete mit deutlicher Kritik an der Berichterstattung die Zusammenarbeit</w:t>
      </w:r>
      <w:r w:rsidR="002420F6" w:rsidRPr="0022479B">
        <w:rPr>
          <w:spacing w:val="-4"/>
        </w:rPr>
        <w:t xml:space="preserve"> </w:t>
      </w:r>
      <w:r w:rsidR="00567D72" w:rsidRPr="0022479B">
        <w:rPr>
          <w:spacing w:val="-4"/>
        </w:rPr>
        <w:t xml:space="preserve">mit dem ZDF </w:t>
      </w:r>
      <w:r w:rsidR="002420F6" w:rsidRPr="0022479B">
        <w:rPr>
          <w:spacing w:val="-4"/>
        </w:rPr>
        <w:t>2008. Er hatte sich gewe</w:t>
      </w:r>
      <w:r w:rsidR="002420F6" w:rsidRPr="0022479B">
        <w:rPr>
          <w:spacing w:val="-4"/>
        </w:rPr>
        <w:t>i</w:t>
      </w:r>
      <w:r w:rsidR="002420F6" w:rsidRPr="0022479B">
        <w:rPr>
          <w:spacing w:val="-4"/>
        </w:rPr>
        <w:t>gert, über eine offensichtlich inszenierte Entführung</w:t>
      </w:r>
      <w:r w:rsidR="00EF6B4D" w:rsidRPr="0022479B">
        <w:rPr>
          <w:spacing w:val="-4"/>
        </w:rPr>
        <w:t xml:space="preserve"> in Kabul</w:t>
      </w:r>
      <w:r w:rsidR="002420F6" w:rsidRPr="0022479B">
        <w:rPr>
          <w:spacing w:val="-4"/>
        </w:rPr>
        <w:t xml:space="preserve"> so zu berichten, wie es zahlreiche andere Kollegen getan hatten und wie es offenkundig auch von der Führung des ZDF gewünscht war.</w:t>
      </w:r>
      <w:r w:rsidR="00363068" w:rsidRPr="0022479B">
        <w:rPr>
          <w:spacing w:val="-4"/>
        </w:rPr>
        <w:t xml:space="preserve"> Anders als etliche andere Kollegen in vergleichbarer Lage zog er selbst die Konsequenzen und verlängerte seinen Vertrag nicht mehr.</w:t>
      </w:r>
      <w:r w:rsidR="007B7D4C" w:rsidRPr="0022479B">
        <w:rPr>
          <w:rStyle w:val="Funotenzeichen"/>
          <w:spacing w:val="-4"/>
        </w:rPr>
        <w:footnoteReference w:id="4"/>
      </w:r>
    </w:p>
    <w:p w:rsidR="002E36B8" w:rsidRDefault="00567D72" w:rsidP="002E36B8">
      <w:r>
        <w:t>N</w:t>
      </w:r>
      <w:r w:rsidR="002E36B8">
        <w:t>icht zu vergessen sind die investigativen Journalisten, die selbst Nac</w:t>
      </w:r>
      <w:r w:rsidR="002E36B8">
        <w:t>h</w:t>
      </w:r>
      <w:r w:rsidR="002E36B8">
        <w:t>forschungen anstellen und sich dabei der der Wahrheit und Aufd</w:t>
      </w:r>
      <w:r w:rsidR="002E36B8">
        <w:t>e</w:t>
      </w:r>
      <w:r w:rsidR="002E36B8">
        <w:t>ckung verpflichtet fühlen. Auch die gibt es (noch?), ebenso die Reda</w:t>
      </w:r>
      <w:r w:rsidR="002E36B8">
        <w:t>k</w:t>
      </w:r>
      <w:r w:rsidR="002E36B8">
        <w:t xml:space="preserve">tionen, die solche Arbeiten ermöglichen. </w:t>
      </w:r>
    </w:p>
    <w:p w:rsidR="00D92DD1" w:rsidRPr="00661FCB" w:rsidRDefault="00D92DD1" w:rsidP="00661FCB">
      <w:r w:rsidRPr="00D92DD1">
        <w:rPr>
          <w:u w:val="single"/>
        </w:rPr>
        <w:t>[ON]</w:t>
      </w:r>
      <w:r>
        <w:t xml:space="preserve">: </w:t>
      </w:r>
      <w:r w:rsidR="00C6632F">
        <w:t>„</w:t>
      </w:r>
      <w:r w:rsidRPr="00C6632F">
        <w:rPr>
          <w:i/>
        </w:rPr>
        <w:t xml:space="preserve">Der Journalist ist frei, aber </w:t>
      </w:r>
      <w:r w:rsidR="00C6632F" w:rsidRPr="00C6632F">
        <w:rPr>
          <w:i/>
        </w:rPr>
        <w:t xml:space="preserve">die jeweilige </w:t>
      </w:r>
      <w:r w:rsidRPr="00C6632F">
        <w:rPr>
          <w:i/>
        </w:rPr>
        <w:t xml:space="preserve">Redaktion ist auch frei, </w:t>
      </w:r>
      <w:r w:rsidR="00C6632F" w:rsidRPr="00C6632F">
        <w:rPr>
          <w:i/>
        </w:rPr>
        <w:t>die vorgelegte Arbeit</w:t>
      </w:r>
      <w:r w:rsidRPr="00C6632F">
        <w:rPr>
          <w:i/>
        </w:rPr>
        <w:t xml:space="preserve"> anzunehmen</w:t>
      </w:r>
      <w:r w:rsidR="00C6632F" w:rsidRPr="00C6632F">
        <w:rPr>
          <w:i/>
        </w:rPr>
        <w:t>. Es herrscht ein</w:t>
      </w:r>
      <w:r w:rsidRPr="00C6632F">
        <w:rPr>
          <w:i/>
        </w:rPr>
        <w:t xml:space="preserve"> Überangebot am Markt, </w:t>
      </w:r>
      <w:r w:rsidR="00C6632F" w:rsidRPr="00C6632F">
        <w:rPr>
          <w:i/>
        </w:rPr>
        <w:t xml:space="preserve">daher gibt es </w:t>
      </w:r>
      <w:r w:rsidRPr="00C6632F">
        <w:rPr>
          <w:i/>
        </w:rPr>
        <w:t xml:space="preserve">häufig Standardabsagen … </w:t>
      </w:r>
      <w:r w:rsidRPr="00C6632F">
        <w:t>(„ist aktuell keine G</w:t>
      </w:r>
      <w:r w:rsidRPr="00C6632F">
        <w:t>e</w:t>
      </w:r>
      <w:r w:rsidRPr="00C6632F">
        <w:t>schichte“, „ … ist zu kompliziert, versteht keiner mehr“</w:t>
      </w:r>
      <w:r w:rsidRPr="00C6632F">
        <w:rPr>
          <w:i/>
        </w:rPr>
        <w:t>)</w:t>
      </w:r>
      <w:r w:rsidR="00001EA6">
        <w:rPr>
          <w:i/>
        </w:rPr>
        <w:t>. Die akute</w:t>
      </w:r>
      <w:r w:rsidRPr="00C6632F">
        <w:rPr>
          <w:i/>
        </w:rPr>
        <w:t xml:space="preserve"> F</w:t>
      </w:r>
      <w:r w:rsidRPr="00C6632F">
        <w:rPr>
          <w:i/>
        </w:rPr>
        <w:t>i</w:t>
      </w:r>
      <w:r w:rsidRPr="00C6632F">
        <w:rPr>
          <w:i/>
        </w:rPr>
        <w:t>nanzknappheit der Medien</w:t>
      </w:r>
      <w:r w:rsidR="00001EA6">
        <w:rPr>
          <w:i/>
        </w:rPr>
        <w:t xml:space="preserve"> für dazu, dass</w:t>
      </w:r>
      <w:r w:rsidRPr="00C6632F">
        <w:rPr>
          <w:i/>
        </w:rPr>
        <w:t xml:space="preserve"> weniger Geld für Recherche</w:t>
      </w:r>
      <w:r w:rsidR="00001EA6">
        <w:rPr>
          <w:i/>
        </w:rPr>
        <w:t>n zur Verfügung steht. Die Tendenz in der Berichterstattung geht daher eher in Richtung ‚</w:t>
      </w:r>
      <w:r w:rsidRPr="00C6632F">
        <w:rPr>
          <w:i/>
        </w:rPr>
        <w:t>leichte Themen</w:t>
      </w:r>
      <w:r w:rsidR="00001EA6">
        <w:rPr>
          <w:i/>
        </w:rPr>
        <w:t>‘</w:t>
      </w:r>
      <w:r w:rsidRPr="00C6632F">
        <w:rPr>
          <w:i/>
        </w:rPr>
        <w:t>.</w:t>
      </w:r>
      <w:r w:rsidR="00C6632F">
        <w:rPr>
          <w:i/>
        </w:rPr>
        <w:t>“</w:t>
      </w:r>
    </w:p>
    <w:p w:rsidR="00AA56FD" w:rsidRDefault="00AA56FD" w:rsidP="00FA4923">
      <w:pPr>
        <w:pStyle w:val="berschrift1"/>
        <w:numPr>
          <w:ilvl w:val="0"/>
          <w:numId w:val="3"/>
        </w:numPr>
      </w:pPr>
      <w:bookmarkStart w:id="2" w:name="_Toc532770786"/>
      <w:r>
        <w:t>Öffentlich-Rechtliche oder Private M</w:t>
      </w:r>
      <w:r>
        <w:t>e</w:t>
      </w:r>
      <w:r>
        <w:t>dien?</w:t>
      </w:r>
      <w:bookmarkEnd w:id="2"/>
    </w:p>
    <w:p w:rsidR="00451AE7" w:rsidRPr="00451AE7" w:rsidRDefault="00451AE7" w:rsidP="00F3509B">
      <w:pPr>
        <w:pStyle w:val="berschrift2"/>
        <w:numPr>
          <w:ilvl w:val="1"/>
          <w:numId w:val="3"/>
        </w:numPr>
      </w:pPr>
      <w:bookmarkStart w:id="3" w:name="_Toc532770787"/>
      <w:r>
        <w:t>Arbeitsrecht</w:t>
      </w:r>
      <w:r w:rsidR="009774BF">
        <w:t xml:space="preserve"> und weitere rechtliche Hintergrü</w:t>
      </w:r>
      <w:r w:rsidR="009774BF">
        <w:t>n</w:t>
      </w:r>
      <w:r w:rsidR="009774BF">
        <w:t>de</w:t>
      </w:r>
      <w:bookmarkEnd w:id="3"/>
    </w:p>
    <w:p w:rsidR="00FA4E6B" w:rsidRPr="0022479B" w:rsidRDefault="00C46D71" w:rsidP="00AA56FD">
      <w:pPr>
        <w:rPr>
          <w:spacing w:val="-6"/>
        </w:rPr>
      </w:pPr>
      <w:r w:rsidRPr="0022479B">
        <w:rPr>
          <w:bCs/>
          <w:spacing w:val="-6"/>
        </w:rPr>
        <w:t xml:space="preserve">Beim bisher Gesagten sind Unterschiede zwischen den </w:t>
      </w:r>
      <w:r w:rsidRPr="0022479B">
        <w:rPr>
          <w:spacing w:val="-6"/>
        </w:rPr>
        <w:t xml:space="preserve">Öffentlich-Rechtliche oder Private Medien </w:t>
      </w:r>
      <w:r w:rsidR="000D29DD" w:rsidRPr="0022479B">
        <w:rPr>
          <w:spacing w:val="-6"/>
        </w:rPr>
        <w:t>wenig</w:t>
      </w:r>
      <w:r w:rsidRPr="0022479B">
        <w:rPr>
          <w:spacing w:val="-6"/>
        </w:rPr>
        <w:t xml:space="preserve"> erken</w:t>
      </w:r>
      <w:r w:rsidRPr="0022479B">
        <w:rPr>
          <w:spacing w:val="-6"/>
        </w:rPr>
        <w:t>n</w:t>
      </w:r>
      <w:r w:rsidRPr="0022479B">
        <w:rPr>
          <w:spacing w:val="-6"/>
        </w:rPr>
        <w:t>bar</w:t>
      </w:r>
      <w:r w:rsidR="00FA4E6B" w:rsidRPr="0022479B">
        <w:rPr>
          <w:spacing w:val="-6"/>
        </w:rPr>
        <w:t xml:space="preserve">. </w:t>
      </w:r>
      <w:r w:rsidRPr="0022479B">
        <w:rPr>
          <w:spacing w:val="-6"/>
        </w:rPr>
        <w:t>A</w:t>
      </w:r>
      <w:r w:rsidR="00FA4E6B" w:rsidRPr="0022479B">
        <w:rPr>
          <w:spacing w:val="-6"/>
        </w:rPr>
        <w:t xml:space="preserve">uch diese </w:t>
      </w:r>
      <w:r w:rsidR="000D29DD" w:rsidRPr="0022479B">
        <w:rPr>
          <w:spacing w:val="-6"/>
        </w:rPr>
        <w:t xml:space="preserve">bekommen </w:t>
      </w:r>
      <w:r w:rsidR="00FA4E6B" w:rsidRPr="0022479B">
        <w:rPr>
          <w:spacing w:val="-6"/>
        </w:rPr>
        <w:t xml:space="preserve">den Großteil ihrer Meldungen </w:t>
      </w:r>
      <w:r w:rsidRPr="0022479B">
        <w:rPr>
          <w:spacing w:val="-6"/>
        </w:rPr>
        <w:t xml:space="preserve">vorwiegend </w:t>
      </w:r>
      <w:r w:rsidR="00FA4E6B" w:rsidRPr="0022479B">
        <w:rPr>
          <w:spacing w:val="-6"/>
        </w:rPr>
        <w:t>von den vier Agenturen</w:t>
      </w:r>
      <w:r w:rsidR="00831E3E" w:rsidRPr="0022479B">
        <w:rPr>
          <w:spacing w:val="-6"/>
        </w:rPr>
        <w:t xml:space="preserve">. </w:t>
      </w:r>
      <w:r w:rsidR="00192CD6" w:rsidRPr="0022479B">
        <w:rPr>
          <w:spacing w:val="-6"/>
        </w:rPr>
        <w:t xml:space="preserve">Und </w:t>
      </w:r>
      <w:r w:rsidR="00CA3D35" w:rsidRPr="0022479B">
        <w:rPr>
          <w:spacing w:val="-6"/>
        </w:rPr>
        <w:t>auch hier schi</w:t>
      </w:r>
      <w:r w:rsidR="00CA3D35" w:rsidRPr="0022479B">
        <w:rPr>
          <w:spacing w:val="-6"/>
        </w:rPr>
        <w:t>e</w:t>
      </w:r>
      <w:r w:rsidR="00CA3D35" w:rsidRPr="0022479B">
        <w:rPr>
          <w:spacing w:val="-6"/>
        </w:rPr>
        <w:t xml:space="preserve">nen </w:t>
      </w:r>
      <w:r w:rsidR="00192CD6" w:rsidRPr="0022479B">
        <w:rPr>
          <w:spacing w:val="-6"/>
        </w:rPr>
        <w:t>d</w:t>
      </w:r>
      <w:r w:rsidR="00831E3E" w:rsidRPr="0022479B">
        <w:rPr>
          <w:spacing w:val="-6"/>
        </w:rPr>
        <w:t>ie Mitarbeiter stehen unter dem Druck</w:t>
      </w:r>
      <w:r w:rsidR="00CA3D35" w:rsidRPr="0022479B">
        <w:rPr>
          <w:spacing w:val="-6"/>
        </w:rPr>
        <w:t xml:space="preserve"> zu stehen,</w:t>
      </w:r>
      <w:r w:rsidR="00831E3E" w:rsidRPr="0022479B">
        <w:rPr>
          <w:spacing w:val="-6"/>
        </w:rPr>
        <w:t xml:space="preserve"> „linientreu“ zu b</w:t>
      </w:r>
      <w:r w:rsidR="00831E3E" w:rsidRPr="0022479B">
        <w:rPr>
          <w:spacing w:val="-6"/>
        </w:rPr>
        <w:t>e</w:t>
      </w:r>
      <w:r w:rsidR="00831E3E" w:rsidRPr="0022479B">
        <w:rPr>
          <w:spacing w:val="-6"/>
        </w:rPr>
        <w:t>richten</w:t>
      </w:r>
      <w:r w:rsidR="00137102" w:rsidRPr="0022479B">
        <w:rPr>
          <w:spacing w:val="-6"/>
        </w:rPr>
        <w:t xml:space="preserve">: So wurde 2009 nicht – wie eigentlich üblich – der Vertrag mit dem ZDF-Chefredakteur </w:t>
      </w:r>
      <w:hyperlink r:id="rId13" w:history="1">
        <w:r w:rsidR="00137102" w:rsidRPr="0022479B">
          <w:rPr>
            <w:rStyle w:val="Hyperlink"/>
            <w:spacing w:val="-6"/>
          </w:rPr>
          <w:t>Nikolaus Brender</w:t>
        </w:r>
      </w:hyperlink>
      <w:r w:rsidR="00137102" w:rsidRPr="0022479B">
        <w:rPr>
          <w:spacing w:val="-6"/>
        </w:rPr>
        <w:t xml:space="preserve"> verlängert, wie sich schnell zeigte</w:t>
      </w:r>
      <w:r w:rsidR="00CA3D35" w:rsidRPr="0022479B">
        <w:rPr>
          <w:spacing w:val="-6"/>
        </w:rPr>
        <w:t>,</w:t>
      </w:r>
      <w:r w:rsidR="00137102" w:rsidRPr="0022479B">
        <w:rPr>
          <w:spacing w:val="-6"/>
        </w:rPr>
        <w:t xml:space="preserve"> aufgrund von politischem Druck der CDU. </w:t>
      </w:r>
      <w:r w:rsidR="0017198D" w:rsidRPr="0022479B">
        <w:rPr>
          <w:spacing w:val="-6"/>
        </w:rPr>
        <w:t>Auch wenn der Fall einige Wellen schlug, der Erfolg gab den Drahtziehern recht: Es wurde vorgeführt, dass Nicht-Linientreue ihres Jobs nicht mehr sicher sein konnten, selbst an höch</w:t>
      </w:r>
      <w:r w:rsidR="0017198D" w:rsidRPr="0022479B">
        <w:rPr>
          <w:spacing w:val="-6"/>
        </w:rPr>
        <w:t>s</w:t>
      </w:r>
      <w:r w:rsidR="0017198D" w:rsidRPr="0022479B">
        <w:rPr>
          <w:spacing w:val="-6"/>
        </w:rPr>
        <w:t>ter Stelle nicht, selbst nicht wenn sie massive Unterstützung bei Mitarbe</w:t>
      </w:r>
      <w:r w:rsidR="0017198D" w:rsidRPr="0022479B">
        <w:rPr>
          <w:spacing w:val="-6"/>
        </w:rPr>
        <w:t>i</w:t>
      </w:r>
      <w:r w:rsidR="0017198D" w:rsidRPr="0022479B">
        <w:rPr>
          <w:spacing w:val="-6"/>
        </w:rPr>
        <w:t>tern und in der Öffentlichkeit ha</w:t>
      </w:r>
      <w:r w:rsidR="00192CD6" w:rsidRPr="0022479B">
        <w:rPr>
          <w:spacing w:val="-6"/>
        </w:rPr>
        <w:t>b</w:t>
      </w:r>
      <w:r w:rsidR="0017198D" w:rsidRPr="0022479B">
        <w:rPr>
          <w:spacing w:val="-6"/>
        </w:rPr>
        <w:t>en!</w:t>
      </w:r>
    </w:p>
    <w:p w:rsidR="00E90DD2" w:rsidRPr="0022479B" w:rsidRDefault="001D26C8" w:rsidP="004842BB">
      <w:pPr>
        <w:widowControl w:val="0"/>
        <w:rPr>
          <w:spacing w:val="-4"/>
        </w:rPr>
      </w:pPr>
      <w:r w:rsidRPr="0022479B">
        <w:rPr>
          <w:spacing w:val="-4"/>
        </w:rPr>
        <w:t xml:space="preserve">Was hier </w:t>
      </w:r>
      <w:r w:rsidR="00EF707C" w:rsidRPr="0022479B">
        <w:rPr>
          <w:spacing w:val="-4"/>
        </w:rPr>
        <w:t>umgesetzt wurde</w:t>
      </w:r>
      <w:r w:rsidRPr="0022479B">
        <w:rPr>
          <w:spacing w:val="-4"/>
        </w:rPr>
        <w:t xml:space="preserve"> ist bei den Privaten Alltag: Der Herausgeber (Eigner, </w:t>
      </w:r>
      <w:r w:rsidR="00575ECF" w:rsidRPr="0022479B">
        <w:rPr>
          <w:spacing w:val="-4"/>
        </w:rPr>
        <w:t>Mehrheitsaktionär</w:t>
      </w:r>
      <w:r w:rsidRPr="0022479B">
        <w:rPr>
          <w:spacing w:val="-4"/>
        </w:rPr>
        <w:t xml:space="preserve"> …) bestimmt die Richtung. Und er hat sogar das deutsche Recht auf seiner Seite. Das </w:t>
      </w:r>
      <w:r w:rsidR="00575ECF" w:rsidRPr="0022479B">
        <w:rPr>
          <w:spacing w:val="-4"/>
        </w:rPr>
        <w:t>Stichwort</w:t>
      </w:r>
      <w:r w:rsidRPr="0022479B">
        <w:rPr>
          <w:spacing w:val="-4"/>
        </w:rPr>
        <w:t xml:space="preserve"> heißt</w:t>
      </w:r>
      <w:r w:rsidR="009C1B8C" w:rsidRPr="0022479B">
        <w:rPr>
          <w:spacing w:val="-4"/>
        </w:rPr>
        <w:t>: „</w:t>
      </w:r>
      <w:hyperlink r:id="rId14" w:history="1">
        <w:r w:rsidR="009C1B8C" w:rsidRPr="0022479B">
          <w:rPr>
            <w:rStyle w:val="Hyperlink"/>
            <w:spacing w:val="-4"/>
          </w:rPr>
          <w:t>Tendenzschutz</w:t>
        </w:r>
      </w:hyperlink>
      <w:r w:rsidR="009C1B8C" w:rsidRPr="0022479B">
        <w:rPr>
          <w:spacing w:val="-4"/>
        </w:rPr>
        <w:t xml:space="preserve">“. </w:t>
      </w:r>
      <w:r w:rsidR="00575ECF" w:rsidRPr="0022479B">
        <w:rPr>
          <w:spacing w:val="-4"/>
        </w:rPr>
        <w:t xml:space="preserve">Dieser schließt </w:t>
      </w:r>
      <w:r w:rsidR="00D402D6" w:rsidRPr="0022479B">
        <w:rPr>
          <w:spacing w:val="-4"/>
        </w:rPr>
        <w:t>bei den privaten Medien</w:t>
      </w:r>
      <w:r w:rsidR="00575ECF" w:rsidRPr="0022479B">
        <w:rPr>
          <w:spacing w:val="-4"/>
        </w:rPr>
        <w:t xml:space="preserve"> auch die polit</w:t>
      </w:r>
      <w:r w:rsidR="00575ECF" w:rsidRPr="0022479B">
        <w:rPr>
          <w:spacing w:val="-4"/>
        </w:rPr>
        <w:t>i</w:t>
      </w:r>
      <w:r w:rsidR="00575ECF" w:rsidRPr="0022479B">
        <w:rPr>
          <w:spacing w:val="-4"/>
        </w:rPr>
        <w:t>sche Ausrichtung des Blattes/Senders ein</w:t>
      </w:r>
      <w:r w:rsidR="00451AE7" w:rsidRPr="0022479B">
        <w:rPr>
          <w:spacing w:val="-4"/>
        </w:rPr>
        <w:t xml:space="preserve">. </w:t>
      </w:r>
      <w:r w:rsidR="00E90DD2" w:rsidRPr="0022479B">
        <w:rPr>
          <w:spacing w:val="-4"/>
        </w:rPr>
        <w:t>Der Tendenzschutz wird in Deutschland durch </w:t>
      </w:r>
      <w:hyperlink r:id="rId15" w:history="1">
        <w:r w:rsidR="00E90DD2" w:rsidRPr="0022479B">
          <w:rPr>
            <w:rStyle w:val="Hyperlink"/>
            <w:spacing w:val="-4"/>
          </w:rPr>
          <w:t>Art. 5</w:t>
        </w:r>
      </w:hyperlink>
      <w:r w:rsidR="00E90DD2" w:rsidRPr="0022479B">
        <w:rPr>
          <w:spacing w:val="-4"/>
        </w:rPr>
        <w:t> Grundgesetz mit der Meinungs- und Pressefre</w:t>
      </w:r>
      <w:r w:rsidR="00E90DD2" w:rsidRPr="0022479B">
        <w:rPr>
          <w:spacing w:val="-4"/>
        </w:rPr>
        <w:t>i</w:t>
      </w:r>
      <w:r w:rsidR="00E90DD2" w:rsidRPr="0022479B">
        <w:rPr>
          <w:spacing w:val="-4"/>
        </w:rPr>
        <w:t xml:space="preserve">heit gewährleistet. Er beschränkt in Medien-Unternehmen das Recht </w:t>
      </w:r>
      <w:r w:rsidR="00EC354A" w:rsidRPr="0022479B">
        <w:rPr>
          <w:spacing w:val="-4"/>
        </w:rPr>
        <w:t xml:space="preserve">der Arbeitnehmer*innen </w:t>
      </w:r>
      <w:r w:rsidR="00E90DD2" w:rsidRPr="0022479B">
        <w:rPr>
          <w:spacing w:val="-4"/>
        </w:rPr>
        <w:t xml:space="preserve">auf </w:t>
      </w:r>
      <w:r w:rsidR="00EC354A" w:rsidRPr="0022479B">
        <w:rPr>
          <w:spacing w:val="-4"/>
        </w:rPr>
        <w:t xml:space="preserve">die reine </w:t>
      </w:r>
      <w:r w:rsidR="00E90DD2" w:rsidRPr="0022479B">
        <w:rPr>
          <w:spacing w:val="-4"/>
        </w:rPr>
        <w:t>betriebliche Mitbestimmung</w:t>
      </w:r>
      <w:r w:rsidR="00EC354A" w:rsidRPr="0022479B">
        <w:rPr>
          <w:spacing w:val="-4"/>
        </w:rPr>
        <w:t>.</w:t>
      </w:r>
    </w:p>
    <w:p w:rsidR="00D17CD7" w:rsidRPr="002D1F22" w:rsidRDefault="00575ECF" w:rsidP="004842BB">
      <w:pPr>
        <w:widowControl w:val="0"/>
        <w:rPr>
          <w:rFonts w:eastAsia="MS Gothic"/>
          <w:b/>
          <w:bCs/>
          <w:sz w:val="28"/>
          <w:szCs w:val="26"/>
        </w:rPr>
      </w:pPr>
      <w:r>
        <w:t>Hält sich der Mitarbeiter nicht an die Vorgaben</w:t>
      </w:r>
      <w:r w:rsidR="00451AE7">
        <w:t xml:space="preserve"> von oben</w:t>
      </w:r>
      <w:r>
        <w:t>, so ist das letztendlich ein Kündigungsgrund</w:t>
      </w:r>
      <w:r w:rsidR="00FF6D10">
        <w:t>: „</w:t>
      </w:r>
      <w:r w:rsidR="00FF6D10" w:rsidRPr="00FF6D10">
        <w:rPr>
          <w:i/>
        </w:rPr>
        <w:t xml:space="preserve">Art. </w:t>
      </w:r>
      <w:r w:rsidR="0006483D" w:rsidRPr="0006483D">
        <w:rPr>
          <w:i/>
        </w:rPr>
        <w:t>5 Abs. 1 Satz 2</w:t>
      </w:r>
      <w:r w:rsidR="00FF6D10" w:rsidRPr="00FF6D10">
        <w:rPr>
          <w:i/>
        </w:rPr>
        <w:t xml:space="preserve"> schützt das Recht des Verlegers auf Bestimmung, Änderung und Umsetzung der Tendenz seiner Publikation. Die Pressefreiheit schützt daher den Verleger auch vor Beeinträchtigung seiner Grun</w:t>
      </w:r>
      <w:r w:rsidR="00FF6D10" w:rsidRPr="00FF6D10">
        <w:rPr>
          <w:i/>
        </w:rPr>
        <w:t>d</w:t>
      </w:r>
      <w:r w:rsidR="00FF6D10" w:rsidRPr="00FF6D10">
        <w:rPr>
          <w:i/>
        </w:rPr>
        <w:t>satzkompetenz durch arbeitsrechtliche Mitbestimmungs- und Beteiligungsrechte</w:t>
      </w:r>
      <w:r w:rsidR="00FF6D10">
        <w:rPr>
          <w:i/>
        </w:rPr>
        <w:t xml:space="preserve">. </w:t>
      </w:r>
      <w:r w:rsidR="00FF6D10" w:rsidRPr="00FF6D10">
        <w:rPr>
          <w:i/>
        </w:rPr>
        <w:t>Das Verlagsunternehmen kann als Tendenzbetrieb deshalb z. B. seine redaktionellen Mitarbeiter nach weltanschaulichen Kriterien z.B. nach Zugehörigkeit zu Glaubensgemeinschaften oder politischen Präferenzen auswählen. Er kann Mitarbe</w:t>
      </w:r>
      <w:r w:rsidR="00FF6D10" w:rsidRPr="00FF6D10">
        <w:rPr>
          <w:i/>
        </w:rPr>
        <w:t>i</w:t>
      </w:r>
      <w:r w:rsidR="00FF6D10" w:rsidRPr="00FF6D10">
        <w:rPr>
          <w:i/>
        </w:rPr>
        <w:t>ter nach Wegfall solcher Voraussetzungen auch kündigen.</w:t>
      </w:r>
      <w:r w:rsidR="00FF6D10">
        <w:t>“</w:t>
      </w:r>
      <w:r w:rsidR="00FF6D10">
        <w:rPr>
          <w:rStyle w:val="Funotenzeichen"/>
        </w:rPr>
        <w:footnoteReference w:id="5"/>
      </w:r>
    </w:p>
    <w:p w:rsidR="008E6CC9" w:rsidRPr="008E6CC9" w:rsidRDefault="008E6CC9" w:rsidP="002076F5">
      <w:pPr>
        <w:pStyle w:val="berschrift2"/>
        <w:numPr>
          <w:ilvl w:val="1"/>
          <w:numId w:val="3"/>
        </w:numPr>
      </w:pPr>
      <w:bookmarkStart w:id="4" w:name="_Toc532770788"/>
      <w:r>
        <w:lastRenderedPageBreak/>
        <w:t>Inhaltliche Unterschiede</w:t>
      </w:r>
      <w:r w:rsidR="00A359E7">
        <w:t>?</w:t>
      </w:r>
      <w:bookmarkEnd w:id="4"/>
    </w:p>
    <w:p w:rsidR="00A22E4B" w:rsidRDefault="00F717EC" w:rsidP="007510C8">
      <w:pPr>
        <w:keepNext/>
      </w:pPr>
      <w:r>
        <w:rPr>
          <w:noProof/>
          <w:lang w:eastAsia="de-DE"/>
        </w:rPr>
        <w:pict>
          <v:shape id="_x0000_s1026" type="#_x0000_t202" style="position:absolute;margin-left:328.95pt;margin-top:30.65pt;width:187.4pt;height:598.35pt;z-index:-251660800" wrapcoords="-78 -25 -78 21575 21678 21575 21678 -25 -78 -25" fillcolor="#f2f2f2">
            <v:textbox style="mso-next-textbox:#_x0000_s1026" inset="1mm,,1mm">
              <w:txbxContent>
                <w:p w:rsidR="001F118E" w:rsidRPr="00B92295" w:rsidRDefault="001F118E" w:rsidP="006D7D98">
                  <w:pPr>
                    <w:spacing w:after="80"/>
                    <w:rPr>
                      <w:b/>
                      <w:spacing w:val="-6"/>
                      <w:sz w:val="24"/>
                      <w:szCs w:val="24"/>
                    </w:rPr>
                  </w:pPr>
                  <w:r w:rsidRPr="00B92295">
                    <w:rPr>
                      <w:b/>
                      <w:spacing w:val="-6"/>
                      <w:sz w:val="24"/>
                      <w:szCs w:val="24"/>
                    </w:rPr>
                    <w:t>Berichterstattung ARD/ZDF: „Odessa“</w:t>
                  </w:r>
                </w:p>
                <w:p w:rsidR="001F118E" w:rsidRPr="00A2023A" w:rsidRDefault="001F118E" w:rsidP="006D7D98">
                  <w:pPr>
                    <w:spacing w:after="80"/>
                    <w:rPr>
                      <w:sz w:val="18"/>
                      <w:szCs w:val="18"/>
                    </w:rPr>
                  </w:pPr>
                  <w:r>
                    <w:rPr>
                      <w:sz w:val="18"/>
                      <w:szCs w:val="18"/>
                    </w:rPr>
                    <w:t>So</w:t>
                  </w:r>
                  <w:r w:rsidRPr="00A2023A">
                    <w:rPr>
                      <w:sz w:val="18"/>
                      <w:szCs w:val="18"/>
                    </w:rPr>
                    <w:t xml:space="preserve">wohl </w:t>
                  </w:r>
                  <w:proofErr w:type="spellStart"/>
                  <w:r w:rsidRPr="00A2023A">
                    <w:rPr>
                      <w:sz w:val="18"/>
                      <w:szCs w:val="18"/>
                    </w:rPr>
                    <w:t>Golineh</w:t>
                  </w:r>
                  <w:proofErr w:type="spellEnd"/>
                  <w:r w:rsidRPr="00A2023A">
                    <w:rPr>
                      <w:sz w:val="18"/>
                      <w:szCs w:val="18"/>
                    </w:rPr>
                    <w:t xml:space="preserve"> </w:t>
                  </w:r>
                  <w:proofErr w:type="spellStart"/>
                  <w:r w:rsidRPr="00A2023A">
                    <w:rPr>
                      <w:sz w:val="18"/>
                      <w:szCs w:val="18"/>
                    </w:rPr>
                    <w:t>Atai</w:t>
                  </w:r>
                  <w:proofErr w:type="spellEnd"/>
                  <w:r w:rsidRPr="00A2023A">
                    <w:rPr>
                      <w:sz w:val="18"/>
                      <w:szCs w:val="18"/>
                    </w:rPr>
                    <w:t xml:space="preserve"> (ARD) und Katja Eichhorn (ZDF) beschreiben in den ersten Meldungen am </w:t>
                  </w:r>
                  <w:proofErr w:type="spellStart"/>
                  <w:proofErr w:type="gramStart"/>
                  <w:r w:rsidRPr="00A2023A">
                    <w:rPr>
                      <w:sz w:val="18"/>
                      <w:szCs w:val="18"/>
                    </w:rPr>
                    <w:t>Freitag Abend</w:t>
                  </w:r>
                  <w:proofErr w:type="spellEnd"/>
                  <w:proofErr w:type="gramEnd"/>
                  <w:r w:rsidRPr="00A2023A">
                    <w:rPr>
                      <w:sz w:val="18"/>
                      <w:szCs w:val="18"/>
                    </w:rPr>
                    <w:t xml:space="preserve"> den Tathergang weitestgehend richtig</w:t>
                  </w:r>
                  <w:r>
                    <w:rPr>
                      <w:sz w:val="18"/>
                      <w:szCs w:val="18"/>
                    </w:rPr>
                    <w:t xml:space="preserve"> </w:t>
                  </w:r>
                  <w:r w:rsidRPr="00A2023A">
                    <w:rPr>
                      <w:sz w:val="18"/>
                      <w:szCs w:val="18"/>
                    </w:rPr>
                    <w:t>– beide sind nicht vor Ort, sondern in Donezk</w:t>
                  </w:r>
                  <w:r>
                    <w:rPr>
                      <w:sz w:val="18"/>
                      <w:szCs w:val="18"/>
                    </w:rPr>
                    <w:t xml:space="preserve">. </w:t>
                  </w:r>
                </w:p>
                <w:p w:rsidR="001F118E" w:rsidRPr="00A2023A" w:rsidRDefault="001F118E" w:rsidP="006D7D98">
                  <w:pPr>
                    <w:spacing w:after="80"/>
                    <w:rPr>
                      <w:sz w:val="18"/>
                      <w:szCs w:val="18"/>
                    </w:rPr>
                  </w:pPr>
                  <w:r w:rsidRPr="00A2023A">
                    <w:rPr>
                      <w:b/>
                      <w:bCs/>
                      <w:sz w:val="18"/>
                      <w:szCs w:val="18"/>
                    </w:rPr>
                    <w:t xml:space="preserve">Freitag 2.5. ARD Brennpunkt – </w:t>
                  </w:r>
                  <w:proofErr w:type="spellStart"/>
                  <w:r w:rsidRPr="00A2023A">
                    <w:rPr>
                      <w:b/>
                      <w:bCs/>
                      <w:sz w:val="18"/>
                      <w:szCs w:val="18"/>
                    </w:rPr>
                    <w:t>Golineh</w:t>
                  </w:r>
                  <w:proofErr w:type="spellEnd"/>
                  <w:r w:rsidRPr="00A2023A">
                    <w:rPr>
                      <w:b/>
                      <w:bCs/>
                      <w:sz w:val="18"/>
                      <w:szCs w:val="18"/>
                    </w:rPr>
                    <w:t xml:space="preserve"> </w:t>
                  </w:r>
                  <w:proofErr w:type="spellStart"/>
                  <w:r w:rsidRPr="00A2023A">
                    <w:rPr>
                      <w:b/>
                      <w:bCs/>
                      <w:sz w:val="18"/>
                      <w:szCs w:val="18"/>
                    </w:rPr>
                    <w:t>Atai</w:t>
                  </w:r>
                  <w:proofErr w:type="spellEnd"/>
                  <w:r w:rsidRPr="00A2023A">
                    <w:rPr>
                      <w:b/>
                      <w:bCs/>
                      <w:sz w:val="18"/>
                      <w:szCs w:val="18"/>
                    </w:rPr>
                    <w:t>:</w:t>
                  </w:r>
                </w:p>
                <w:p w:rsidR="001F118E" w:rsidRPr="00A2023A" w:rsidRDefault="001F118E" w:rsidP="006D7D98">
                  <w:pPr>
                    <w:spacing w:after="80"/>
                    <w:rPr>
                      <w:sz w:val="18"/>
                      <w:szCs w:val="18"/>
                    </w:rPr>
                  </w:pPr>
                  <w:r w:rsidRPr="00A2023A">
                    <w:rPr>
                      <w:i/>
                      <w:iCs/>
                      <w:sz w:val="18"/>
                      <w:szCs w:val="18"/>
                    </w:rPr>
                    <w:t>„Die pro-ukrainischen Demonstranten hätten die pro-</w:t>
                  </w:r>
                  <w:r>
                    <w:rPr>
                      <w:i/>
                      <w:iCs/>
                      <w:sz w:val="18"/>
                      <w:szCs w:val="18"/>
                    </w:rPr>
                    <w:t>R</w:t>
                  </w:r>
                  <w:r w:rsidRPr="00A2023A">
                    <w:rPr>
                      <w:i/>
                      <w:iCs/>
                      <w:sz w:val="18"/>
                      <w:szCs w:val="18"/>
                    </w:rPr>
                    <w:t>ussen Anhänger in ein Gebäude getrieben und dieses Gebäude angezündet.“</w:t>
                  </w:r>
                </w:p>
                <w:p w:rsidR="001F118E" w:rsidRPr="00A2023A" w:rsidRDefault="001F118E" w:rsidP="006D7D98">
                  <w:pPr>
                    <w:spacing w:after="80"/>
                    <w:rPr>
                      <w:sz w:val="18"/>
                      <w:szCs w:val="18"/>
                    </w:rPr>
                  </w:pPr>
                  <w:r w:rsidRPr="00A2023A">
                    <w:rPr>
                      <w:b/>
                      <w:bCs/>
                      <w:sz w:val="18"/>
                      <w:szCs w:val="18"/>
                    </w:rPr>
                    <w:t>Freitag 2.5. ZDF heute-</w:t>
                  </w:r>
                  <w:proofErr w:type="spellStart"/>
                  <w:r w:rsidRPr="00A2023A">
                    <w:rPr>
                      <w:b/>
                      <w:bCs/>
                      <w:sz w:val="18"/>
                      <w:szCs w:val="18"/>
                    </w:rPr>
                    <w:t>journal</w:t>
                  </w:r>
                  <w:proofErr w:type="spellEnd"/>
                  <w:r w:rsidRPr="00A2023A">
                    <w:rPr>
                      <w:b/>
                      <w:bCs/>
                      <w:sz w:val="18"/>
                      <w:szCs w:val="18"/>
                    </w:rPr>
                    <w:t xml:space="preserve"> – Katja Eichhorn: </w:t>
                  </w:r>
                  <w:r w:rsidRPr="00A2023A">
                    <w:rPr>
                      <w:i/>
                      <w:iCs/>
                      <w:sz w:val="18"/>
                      <w:szCs w:val="18"/>
                    </w:rPr>
                    <w:t>„Eine Gruppe hat dann die andere Gruppe ve</w:t>
                  </w:r>
                  <w:r w:rsidRPr="00A2023A">
                    <w:rPr>
                      <w:i/>
                      <w:iCs/>
                      <w:sz w:val="18"/>
                      <w:szCs w:val="18"/>
                    </w:rPr>
                    <w:t>r</w:t>
                  </w:r>
                  <w:r w:rsidRPr="00A2023A">
                    <w:rPr>
                      <w:i/>
                      <w:iCs/>
                      <w:sz w:val="18"/>
                      <w:szCs w:val="18"/>
                    </w:rPr>
                    <w:t xml:space="preserve">folgt, </w:t>
                  </w:r>
                  <w:r w:rsidRPr="00863D1A">
                    <w:rPr>
                      <w:b/>
                      <w:i/>
                      <w:iCs/>
                      <w:sz w:val="18"/>
                      <w:szCs w:val="18"/>
                      <w:u w:val="single"/>
                    </w:rPr>
                    <w:t>in ein Haus getrieben und dieses Haus</w:t>
                  </w:r>
                  <w:r w:rsidRPr="00A2023A">
                    <w:rPr>
                      <w:i/>
                      <w:iCs/>
                      <w:sz w:val="18"/>
                      <w:szCs w:val="18"/>
                    </w:rPr>
                    <w:t xml:space="preserve"> – das Haus der Gewerkschaften – </w:t>
                  </w:r>
                  <w:r w:rsidRPr="00863D1A">
                    <w:rPr>
                      <w:b/>
                      <w:i/>
                      <w:iCs/>
                      <w:sz w:val="18"/>
                      <w:szCs w:val="18"/>
                      <w:u w:val="single"/>
                    </w:rPr>
                    <w:t>angezündet</w:t>
                  </w:r>
                  <w:r w:rsidRPr="00A2023A">
                    <w:rPr>
                      <w:i/>
                      <w:iCs/>
                      <w:sz w:val="18"/>
                      <w:szCs w:val="18"/>
                    </w:rPr>
                    <w:t xml:space="preserve">. Wahrscheinlich – so entnehmen wir es zumindest den Netzwerken – waren es </w:t>
                  </w:r>
                  <w:r w:rsidRPr="00863D1A">
                    <w:rPr>
                      <w:b/>
                      <w:i/>
                      <w:iCs/>
                      <w:sz w:val="18"/>
                      <w:szCs w:val="18"/>
                      <w:u w:val="single"/>
                    </w:rPr>
                    <w:t>die Pro-Ukrainer</w:t>
                  </w:r>
                  <w:r w:rsidRPr="00A2023A">
                    <w:rPr>
                      <w:i/>
                      <w:iCs/>
                      <w:sz w:val="18"/>
                      <w:szCs w:val="18"/>
                    </w:rPr>
                    <w:t>, die die Pro-Russen in dieses Haus getrieben haben.“</w:t>
                  </w:r>
                </w:p>
                <w:p w:rsidR="001F118E" w:rsidRPr="00A2023A" w:rsidRDefault="001F118E" w:rsidP="006D7D98">
                  <w:pPr>
                    <w:spacing w:after="80"/>
                    <w:rPr>
                      <w:sz w:val="18"/>
                      <w:szCs w:val="18"/>
                    </w:rPr>
                  </w:pPr>
                  <w:r>
                    <w:rPr>
                      <w:sz w:val="18"/>
                      <w:szCs w:val="18"/>
                    </w:rPr>
                    <w:t>E</w:t>
                  </w:r>
                  <w:r w:rsidRPr="00A2023A">
                    <w:rPr>
                      <w:sz w:val="18"/>
                      <w:szCs w:val="18"/>
                    </w:rPr>
                    <w:t>inen Tag später rücken die Nachrichtensen</w:t>
                  </w:r>
                  <w:r>
                    <w:rPr>
                      <w:sz w:val="18"/>
                      <w:szCs w:val="18"/>
                    </w:rPr>
                    <w:softHyphen/>
                  </w:r>
                  <w:r w:rsidRPr="00A2023A">
                    <w:rPr>
                      <w:sz w:val="18"/>
                      <w:szCs w:val="18"/>
                    </w:rPr>
                    <w:t>dungen von diesem Hergang ab:</w:t>
                  </w:r>
                  <w:r>
                    <w:rPr>
                      <w:sz w:val="18"/>
                      <w:szCs w:val="18"/>
                    </w:rPr>
                    <w:t xml:space="preserve"> </w:t>
                  </w:r>
                  <w:r w:rsidRPr="00A2023A">
                    <w:rPr>
                      <w:b/>
                      <w:bCs/>
                      <w:sz w:val="18"/>
                      <w:szCs w:val="18"/>
                    </w:rPr>
                    <w:t xml:space="preserve">Samstag 3.5. ZDF heute – Anne </w:t>
                  </w:r>
                  <w:proofErr w:type="spellStart"/>
                  <w:r w:rsidRPr="00A2023A">
                    <w:rPr>
                      <w:b/>
                      <w:bCs/>
                      <w:sz w:val="18"/>
                      <w:szCs w:val="18"/>
                    </w:rPr>
                    <w:t>Gellinek</w:t>
                  </w:r>
                  <w:proofErr w:type="spellEnd"/>
                  <w:r w:rsidRPr="00A2023A">
                    <w:rPr>
                      <w:b/>
                      <w:bCs/>
                      <w:sz w:val="18"/>
                      <w:szCs w:val="18"/>
                    </w:rPr>
                    <w:t>: </w:t>
                  </w:r>
                  <w:r w:rsidRPr="00A2023A">
                    <w:rPr>
                      <w:i/>
                      <w:iCs/>
                      <w:sz w:val="18"/>
                      <w:szCs w:val="18"/>
                    </w:rPr>
                    <w:t>„Pro-russische Anh</w:t>
                  </w:r>
                  <w:r w:rsidRPr="00A2023A">
                    <w:rPr>
                      <w:i/>
                      <w:iCs/>
                      <w:sz w:val="18"/>
                      <w:szCs w:val="18"/>
                    </w:rPr>
                    <w:t>ä</w:t>
                  </w:r>
                  <w:r w:rsidRPr="00A2023A">
                    <w:rPr>
                      <w:i/>
                      <w:iCs/>
                      <w:sz w:val="18"/>
                      <w:szCs w:val="18"/>
                    </w:rPr>
                    <w:t>nger fliehen schlie</w:t>
                  </w:r>
                  <w:r>
                    <w:rPr>
                      <w:i/>
                      <w:iCs/>
                      <w:sz w:val="18"/>
                      <w:szCs w:val="18"/>
                    </w:rPr>
                    <w:t>ß</w:t>
                  </w:r>
                  <w:r w:rsidRPr="00A2023A">
                    <w:rPr>
                      <w:i/>
                      <w:iCs/>
                      <w:sz w:val="18"/>
                      <w:szCs w:val="18"/>
                    </w:rPr>
                    <w:t>lich ins Gewerkschaft</w:t>
                  </w:r>
                  <w:r w:rsidRPr="00A2023A">
                    <w:rPr>
                      <w:i/>
                      <w:iCs/>
                      <w:sz w:val="18"/>
                      <w:szCs w:val="18"/>
                    </w:rPr>
                    <w:t>s</w:t>
                  </w:r>
                  <w:r w:rsidRPr="00A2023A">
                    <w:rPr>
                      <w:i/>
                      <w:iCs/>
                      <w:sz w:val="18"/>
                      <w:szCs w:val="18"/>
                    </w:rPr>
                    <w:t>haus</w:t>
                  </w:r>
                  <w:r>
                    <w:rPr>
                      <w:i/>
                      <w:iCs/>
                      <w:sz w:val="18"/>
                      <w:szCs w:val="18"/>
                    </w:rPr>
                    <w:t>,</w:t>
                  </w:r>
                  <w:r w:rsidRPr="00A2023A">
                    <w:rPr>
                      <w:i/>
                      <w:iCs/>
                      <w:sz w:val="18"/>
                      <w:szCs w:val="18"/>
                      <w:u w:val="single"/>
                    </w:rPr>
                    <w:t> </w:t>
                  </w:r>
                  <w:r w:rsidRPr="00A2023A">
                    <w:rPr>
                      <w:b/>
                      <w:i/>
                      <w:iCs/>
                      <w:sz w:val="18"/>
                      <w:szCs w:val="18"/>
                      <w:u w:val="single"/>
                    </w:rPr>
                    <w:t>das in Brand gerät</w:t>
                  </w:r>
                  <w:r w:rsidRPr="00A2023A">
                    <w:rPr>
                      <w:i/>
                      <w:iCs/>
                      <w:sz w:val="18"/>
                      <w:szCs w:val="18"/>
                      <w:u w:val="single"/>
                    </w:rPr>
                    <w:t>.</w:t>
                  </w:r>
                  <w:r>
                    <w:rPr>
                      <w:i/>
                      <w:iCs/>
                      <w:sz w:val="18"/>
                      <w:szCs w:val="18"/>
                      <w:u w:val="single"/>
                    </w:rPr>
                    <w:t xml:space="preserve">“ </w:t>
                  </w:r>
                  <w:r w:rsidRPr="00A2023A">
                    <w:rPr>
                      <w:sz w:val="18"/>
                      <w:szCs w:val="18"/>
                    </w:rPr>
                    <w:t>Danach kommt u</w:t>
                  </w:r>
                  <w:r w:rsidRPr="00A2023A">
                    <w:rPr>
                      <w:sz w:val="18"/>
                      <w:szCs w:val="18"/>
                    </w:rPr>
                    <w:t>n</w:t>
                  </w:r>
                  <w:r w:rsidRPr="00A2023A">
                    <w:rPr>
                      <w:sz w:val="18"/>
                      <w:szCs w:val="18"/>
                    </w:rPr>
                    <w:t xml:space="preserve">mittelbar eine Sprecherin des Geheimdienstes der </w:t>
                  </w:r>
                  <w:r>
                    <w:rPr>
                      <w:sz w:val="18"/>
                      <w:szCs w:val="18"/>
                    </w:rPr>
                    <w:t>Regierung i</w:t>
                  </w:r>
                  <w:r w:rsidRPr="00A2023A">
                    <w:rPr>
                      <w:sz w:val="18"/>
                      <w:szCs w:val="18"/>
                    </w:rPr>
                    <w:t xml:space="preserve">n Kiew zu Wort, </w:t>
                  </w:r>
                  <w:r>
                    <w:rPr>
                      <w:sz w:val="18"/>
                      <w:szCs w:val="18"/>
                    </w:rPr>
                    <w:t>welche</w:t>
                  </w:r>
                  <w:r w:rsidRPr="00A2023A">
                    <w:rPr>
                      <w:sz w:val="18"/>
                      <w:szCs w:val="18"/>
                    </w:rPr>
                    <w:t xml:space="preserve"> die These </w:t>
                  </w:r>
                  <w:r>
                    <w:rPr>
                      <w:sz w:val="18"/>
                      <w:szCs w:val="18"/>
                    </w:rPr>
                    <w:t>ver</w:t>
                  </w:r>
                  <w:r w:rsidRPr="00A2023A">
                    <w:rPr>
                      <w:sz w:val="18"/>
                      <w:szCs w:val="18"/>
                    </w:rPr>
                    <w:t>breite</w:t>
                  </w:r>
                  <w:r>
                    <w:rPr>
                      <w:sz w:val="18"/>
                      <w:szCs w:val="18"/>
                    </w:rPr>
                    <w:t>t</w:t>
                  </w:r>
                  <w:r w:rsidRPr="00A2023A">
                    <w:rPr>
                      <w:sz w:val="18"/>
                      <w:szCs w:val="18"/>
                    </w:rPr>
                    <w:t xml:space="preserve">, Gefolgsleute von </w:t>
                  </w:r>
                  <w:proofErr w:type="spellStart"/>
                  <w:r w:rsidRPr="00A2023A">
                    <w:rPr>
                      <w:sz w:val="18"/>
                      <w:szCs w:val="18"/>
                    </w:rPr>
                    <w:t>Janukowitsch</w:t>
                  </w:r>
                  <w:proofErr w:type="spellEnd"/>
                  <w:r w:rsidRPr="00A2023A">
                    <w:rPr>
                      <w:sz w:val="18"/>
                      <w:szCs w:val="18"/>
                    </w:rPr>
                    <w:t xml:space="preserve"> hätten das Massaker aus dem Ausland gesteuert.</w:t>
                  </w:r>
                </w:p>
                <w:p w:rsidR="001F118E" w:rsidRPr="00A2023A" w:rsidRDefault="001F118E" w:rsidP="006D7D98">
                  <w:pPr>
                    <w:spacing w:after="80"/>
                    <w:rPr>
                      <w:sz w:val="18"/>
                      <w:szCs w:val="18"/>
                    </w:rPr>
                  </w:pPr>
                  <w:r w:rsidRPr="00A2023A">
                    <w:rPr>
                      <w:b/>
                      <w:bCs/>
                      <w:sz w:val="18"/>
                      <w:szCs w:val="18"/>
                    </w:rPr>
                    <w:t xml:space="preserve">Samstag 3.5. ARD </w:t>
                  </w:r>
                  <w:proofErr w:type="spellStart"/>
                  <w:r w:rsidRPr="00A2023A">
                    <w:rPr>
                      <w:b/>
                      <w:bCs/>
                      <w:sz w:val="18"/>
                      <w:szCs w:val="18"/>
                    </w:rPr>
                    <w:t>tagesschau</w:t>
                  </w:r>
                  <w:proofErr w:type="spellEnd"/>
                  <w:r w:rsidRPr="00A2023A">
                    <w:rPr>
                      <w:b/>
                      <w:bCs/>
                      <w:sz w:val="18"/>
                      <w:szCs w:val="18"/>
                    </w:rPr>
                    <w:t xml:space="preserve"> – Susanne </w:t>
                  </w:r>
                  <w:proofErr w:type="spellStart"/>
                  <w:r w:rsidRPr="00A2023A">
                    <w:rPr>
                      <w:b/>
                      <w:bCs/>
                      <w:sz w:val="18"/>
                      <w:szCs w:val="18"/>
                    </w:rPr>
                    <w:t>Daubner</w:t>
                  </w:r>
                  <w:proofErr w:type="spellEnd"/>
                  <w:r w:rsidRPr="00A2023A">
                    <w:rPr>
                      <w:b/>
                      <w:bCs/>
                      <w:sz w:val="18"/>
                      <w:szCs w:val="18"/>
                    </w:rPr>
                    <w:t>: </w:t>
                  </w:r>
                  <w:r w:rsidRPr="00A2023A">
                    <w:rPr>
                      <w:i/>
                      <w:iCs/>
                      <w:sz w:val="18"/>
                      <w:szCs w:val="18"/>
                    </w:rPr>
                    <w:t>„Bei schweren Auseinandersetzungen</w:t>
                  </w:r>
                  <w:r>
                    <w:rPr>
                      <w:i/>
                      <w:iCs/>
                      <w:sz w:val="18"/>
                      <w:szCs w:val="18"/>
                    </w:rPr>
                    <w:t xml:space="preserve"> </w:t>
                  </w:r>
                  <w:r w:rsidRPr="00A2023A">
                    <w:rPr>
                      <w:i/>
                      <w:iCs/>
                      <w:sz w:val="18"/>
                      <w:szCs w:val="18"/>
                      <w:u w:val="single"/>
                    </w:rPr>
                    <w:t> </w:t>
                  </w:r>
                  <w:r w:rsidRPr="00A2023A">
                    <w:rPr>
                      <w:b/>
                      <w:i/>
                      <w:iCs/>
                      <w:sz w:val="18"/>
                      <w:szCs w:val="18"/>
                      <w:u w:val="single"/>
                    </w:rPr>
                    <w:t>geriet ein Gebäude der Gewerkschaft in Brand.</w:t>
                  </w:r>
                  <w:r w:rsidRPr="00A2023A">
                    <w:rPr>
                      <w:i/>
                      <w:iCs/>
                      <w:sz w:val="18"/>
                      <w:szCs w:val="18"/>
                    </w:rPr>
                    <w:t>“ </w:t>
                  </w:r>
                  <w:r w:rsidRPr="00A2023A">
                    <w:rPr>
                      <w:b/>
                      <w:bCs/>
                      <w:sz w:val="18"/>
                      <w:szCs w:val="18"/>
                    </w:rPr>
                    <w:t>Henrik Hübschen:</w:t>
                  </w:r>
                  <w:r w:rsidRPr="00A2023A">
                    <w:rPr>
                      <w:i/>
                      <w:iCs/>
                      <w:sz w:val="18"/>
                      <w:szCs w:val="18"/>
                    </w:rPr>
                    <w:t>„Brandursache waren offenbar Molotov-Cocktails.“ </w:t>
                  </w:r>
                </w:p>
                <w:p w:rsidR="001F118E" w:rsidRPr="00A2023A" w:rsidRDefault="001F118E" w:rsidP="006D7D98">
                  <w:pPr>
                    <w:spacing w:after="80"/>
                    <w:rPr>
                      <w:sz w:val="18"/>
                      <w:szCs w:val="18"/>
                    </w:rPr>
                  </w:pPr>
                  <w:r w:rsidRPr="00A2023A">
                    <w:rPr>
                      <w:b/>
                      <w:bCs/>
                      <w:sz w:val="18"/>
                      <w:szCs w:val="18"/>
                    </w:rPr>
                    <w:t xml:space="preserve">Samstag 3.5. ARD </w:t>
                  </w:r>
                  <w:proofErr w:type="spellStart"/>
                  <w:r w:rsidRPr="00A2023A">
                    <w:rPr>
                      <w:b/>
                      <w:bCs/>
                      <w:sz w:val="18"/>
                      <w:szCs w:val="18"/>
                    </w:rPr>
                    <w:t>tagesthemen</w:t>
                  </w:r>
                  <w:proofErr w:type="spellEnd"/>
                  <w:r w:rsidRPr="00A2023A">
                    <w:rPr>
                      <w:b/>
                      <w:bCs/>
                      <w:sz w:val="18"/>
                      <w:szCs w:val="18"/>
                    </w:rPr>
                    <w:t xml:space="preserve"> – Thomas Roth:</w:t>
                  </w:r>
                  <w:r w:rsidRPr="00A2023A">
                    <w:rPr>
                      <w:i/>
                      <w:iCs/>
                      <w:sz w:val="18"/>
                      <w:szCs w:val="18"/>
                    </w:rPr>
                    <w:t> „In Odessa sind am Tag nach den Straße</w:t>
                  </w:r>
                  <w:r w:rsidRPr="00A2023A">
                    <w:rPr>
                      <w:i/>
                      <w:iCs/>
                      <w:sz w:val="18"/>
                      <w:szCs w:val="18"/>
                    </w:rPr>
                    <w:t>n</w:t>
                  </w:r>
                  <w:r w:rsidRPr="00A2023A">
                    <w:rPr>
                      <w:i/>
                      <w:iCs/>
                      <w:sz w:val="18"/>
                      <w:szCs w:val="18"/>
                    </w:rPr>
                    <w:t xml:space="preserve">schlachten und den mehr als </w:t>
                  </w:r>
                  <w:r w:rsidRPr="00A2023A">
                    <w:rPr>
                      <w:b/>
                      <w:i/>
                      <w:iCs/>
                      <w:sz w:val="18"/>
                      <w:szCs w:val="18"/>
                      <w:u w:val="single"/>
                    </w:rPr>
                    <w:t>40 Toten, die in einem brennenden Haus umkamen</w:t>
                  </w:r>
                  <w:r w:rsidRPr="00A2023A">
                    <w:rPr>
                      <w:i/>
                      <w:iCs/>
                      <w:sz w:val="18"/>
                      <w:szCs w:val="18"/>
                    </w:rPr>
                    <w:t>, viele Ei</w:t>
                  </w:r>
                  <w:r w:rsidRPr="00A2023A">
                    <w:rPr>
                      <w:i/>
                      <w:iCs/>
                      <w:sz w:val="18"/>
                      <w:szCs w:val="18"/>
                    </w:rPr>
                    <w:t>n</w:t>
                  </w:r>
                  <w:r w:rsidRPr="00A2023A">
                    <w:rPr>
                      <w:i/>
                      <w:iCs/>
                      <w:sz w:val="18"/>
                      <w:szCs w:val="18"/>
                    </w:rPr>
                    <w:t>wohner fassungslos.“ </w:t>
                  </w:r>
                </w:p>
                <w:p w:rsidR="001F118E" w:rsidRPr="00A2023A" w:rsidRDefault="001F118E" w:rsidP="006D7D98">
                  <w:pPr>
                    <w:spacing w:after="80"/>
                    <w:rPr>
                      <w:sz w:val="18"/>
                      <w:szCs w:val="18"/>
                    </w:rPr>
                  </w:pPr>
                  <w:r w:rsidRPr="00A2023A">
                    <w:rPr>
                      <w:b/>
                      <w:bCs/>
                      <w:sz w:val="18"/>
                      <w:szCs w:val="18"/>
                    </w:rPr>
                    <w:t>Sonntag 4.5. ZDF heute – Torge Bode:</w:t>
                  </w:r>
                  <w:r w:rsidRPr="00A2023A">
                    <w:rPr>
                      <w:i/>
                      <w:iCs/>
                      <w:sz w:val="18"/>
                      <w:szCs w:val="18"/>
                    </w:rPr>
                    <w:t xml:space="preserve"> „Am Freitag </w:t>
                  </w:r>
                  <w:r w:rsidRPr="008C16BE">
                    <w:rPr>
                      <w:b/>
                      <w:i/>
                      <w:iCs/>
                      <w:sz w:val="18"/>
                      <w:szCs w:val="18"/>
                      <w:u w:val="single"/>
                    </w:rPr>
                    <w:t>starben</w:t>
                  </w:r>
                  <w:r w:rsidRPr="00A2023A">
                    <w:rPr>
                      <w:i/>
                      <w:iCs/>
                      <w:sz w:val="18"/>
                      <w:szCs w:val="18"/>
                    </w:rPr>
                    <w:t xml:space="preserve"> bei Ausschreitungen und </w:t>
                  </w:r>
                  <w:r w:rsidRPr="00A2023A">
                    <w:rPr>
                      <w:b/>
                      <w:i/>
                      <w:iCs/>
                      <w:sz w:val="18"/>
                      <w:szCs w:val="18"/>
                      <w:u w:val="single"/>
                    </w:rPr>
                    <w:t>dem anschließenden Brand in einem Gewerkschaft</w:t>
                  </w:r>
                  <w:r w:rsidRPr="00A2023A">
                    <w:rPr>
                      <w:b/>
                      <w:i/>
                      <w:iCs/>
                      <w:sz w:val="18"/>
                      <w:szCs w:val="18"/>
                      <w:u w:val="single"/>
                    </w:rPr>
                    <w:t>s</w:t>
                  </w:r>
                  <w:r w:rsidRPr="00A2023A">
                    <w:rPr>
                      <w:b/>
                      <w:i/>
                      <w:iCs/>
                      <w:sz w:val="18"/>
                      <w:szCs w:val="18"/>
                      <w:u w:val="single"/>
                    </w:rPr>
                    <w:t xml:space="preserve">haus mehr als 40 </w:t>
                  </w:r>
                  <w:r>
                    <w:rPr>
                      <w:b/>
                      <w:i/>
                      <w:iCs/>
                      <w:sz w:val="18"/>
                      <w:szCs w:val="18"/>
                      <w:u w:val="single"/>
                    </w:rPr>
                    <w:t>Menschen.</w:t>
                  </w:r>
                </w:p>
                <w:p w:rsidR="001F118E" w:rsidRDefault="001F118E" w:rsidP="006D7D98">
                  <w:pPr>
                    <w:spacing w:after="80"/>
                    <w:rPr>
                      <w:i/>
                      <w:iCs/>
                      <w:sz w:val="18"/>
                      <w:szCs w:val="18"/>
                    </w:rPr>
                  </w:pPr>
                  <w:r w:rsidRPr="00A2023A">
                    <w:rPr>
                      <w:b/>
                      <w:bCs/>
                      <w:sz w:val="18"/>
                      <w:szCs w:val="18"/>
                    </w:rPr>
                    <w:t xml:space="preserve">Sonntag 4.5. ARD </w:t>
                  </w:r>
                  <w:proofErr w:type="spellStart"/>
                  <w:r w:rsidRPr="00A2023A">
                    <w:rPr>
                      <w:b/>
                      <w:bCs/>
                      <w:sz w:val="18"/>
                      <w:szCs w:val="18"/>
                    </w:rPr>
                    <w:t>tagesschau</w:t>
                  </w:r>
                  <w:proofErr w:type="spellEnd"/>
                  <w:r w:rsidRPr="00A2023A">
                    <w:rPr>
                      <w:b/>
                      <w:bCs/>
                      <w:sz w:val="18"/>
                      <w:szCs w:val="18"/>
                    </w:rPr>
                    <w:t xml:space="preserve"> – Henrik Hü</w:t>
                  </w:r>
                  <w:r w:rsidRPr="00A2023A">
                    <w:rPr>
                      <w:b/>
                      <w:bCs/>
                      <w:sz w:val="18"/>
                      <w:szCs w:val="18"/>
                    </w:rPr>
                    <w:t>b</w:t>
                  </w:r>
                  <w:r w:rsidRPr="00A2023A">
                    <w:rPr>
                      <w:b/>
                      <w:bCs/>
                      <w:sz w:val="18"/>
                      <w:szCs w:val="18"/>
                    </w:rPr>
                    <w:t>schen:</w:t>
                  </w:r>
                  <w:r w:rsidRPr="00A2023A">
                    <w:rPr>
                      <w:i/>
                      <w:iCs/>
                      <w:sz w:val="18"/>
                      <w:szCs w:val="18"/>
                    </w:rPr>
                    <w:t xml:space="preserve"> „Am Freitag hatten die Sicherheitskräfte </w:t>
                  </w:r>
                  <w:r w:rsidRPr="00A2023A">
                    <w:rPr>
                      <w:b/>
                      <w:i/>
                      <w:iCs/>
                      <w:sz w:val="18"/>
                      <w:szCs w:val="18"/>
                      <w:u w:val="single"/>
                    </w:rPr>
                    <w:t>weder den Angriff der pro-russischen Aktivisten auf ukrainische Fußballfans, noch die folgende Racheaktion ukrainischer Gewalttäter beim Brand des Gewerkschaftshauses verhindert</w:t>
                  </w:r>
                  <w:r w:rsidRPr="00A2023A">
                    <w:rPr>
                      <w:i/>
                      <w:iCs/>
                      <w:sz w:val="18"/>
                      <w:szCs w:val="18"/>
                    </w:rPr>
                    <w:t>.“</w:t>
                  </w:r>
                </w:p>
                <w:p w:rsidR="001F118E" w:rsidRPr="005026FA" w:rsidRDefault="001F118E" w:rsidP="006D7D98">
                  <w:pPr>
                    <w:spacing w:after="80"/>
                    <w:rPr>
                      <w:sz w:val="16"/>
                      <w:szCs w:val="16"/>
                    </w:rPr>
                  </w:pPr>
                  <w:r w:rsidRPr="005026FA">
                    <w:rPr>
                      <w:iCs/>
                      <w:sz w:val="16"/>
                      <w:szCs w:val="16"/>
                    </w:rPr>
                    <w:t>(</w:t>
                  </w:r>
                  <w:r w:rsidRPr="005026FA">
                    <w:rPr>
                      <w:b/>
                      <w:i/>
                      <w:iCs/>
                      <w:sz w:val="16"/>
                      <w:szCs w:val="16"/>
                      <w:u w:val="single"/>
                    </w:rPr>
                    <w:t>Hervorhebungen</w:t>
                  </w:r>
                  <w:r w:rsidRPr="005026FA">
                    <w:rPr>
                      <w:iCs/>
                      <w:sz w:val="16"/>
                      <w:szCs w:val="16"/>
                    </w:rPr>
                    <w:t xml:space="preserve"> durch den Autor)</w:t>
                  </w:r>
                  <w:r>
                    <w:rPr>
                      <w:iCs/>
                      <w:sz w:val="16"/>
                      <w:szCs w:val="16"/>
                    </w:rPr>
                    <w:t xml:space="preserve">, </w:t>
                  </w:r>
                  <w:r w:rsidRPr="0082166B">
                    <w:rPr>
                      <w:sz w:val="16"/>
                      <w:szCs w:val="16"/>
                      <w:u w:val="single"/>
                    </w:rPr>
                    <w:t>Quelle</w:t>
                  </w:r>
                  <w:r>
                    <w:rPr>
                      <w:sz w:val="16"/>
                      <w:szCs w:val="16"/>
                    </w:rPr>
                    <w:t xml:space="preserve">: </w:t>
                  </w:r>
                  <w:hyperlink r:id="rId16" w:history="1">
                    <w:r w:rsidRPr="009F7B22">
                      <w:rPr>
                        <w:rStyle w:val="Hyperlink"/>
                        <w:sz w:val="16"/>
                        <w:szCs w:val="16"/>
                      </w:rPr>
                      <w:t>https://propagandaschau.wordpress.com/2014/05/09/das-massaker-von-odessa-in-den-deutschen-staatsmedien/</w:t>
                    </w:r>
                  </w:hyperlink>
                </w:p>
              </w:txbxContent>
            </v:textbox>
            <w10:wrap type="tight"/>
          </v:shape>
        </w:pict>
      </w:r>
      <w:r w:rsidR="00A22E4B">
        <w:t>Die Vorgabe bei den Öffentlich-</w:t>
      </w:r>
      <w:r w:rsidR="006E34A2">
        <w:t>R</w:t>
      </w:r>
      <w:r w:rsidR="00A22E4B">
        <w:t>echtlichen Anstalten lautet: wahrheitsgemäße Berichterstattung, gründl</w:t>
      </w:r>
      <w:r w:rsidR="00A22E4B">
        <w:t>i</w:t>
      </w:r>
      <w:r w:rsidR="00A22E4B">
        <w:t xml:space="preserve">che Recherche, Sorgfaltspflicht, Ausgewogenheit, Unparteilichkeit und Vollständigkeit der Informationen. Es zeigt sich, dass sie diesen Forderung nicht immer gerecht werden! </w:t>
      </w:r>
      <w:r w:rsidR="006E34A2">
        <w:t>Bei etlichen</w:t>
      </w:r>
      <w:r w:rsidR="00A22E4B">
        <w:t xml:space="preserve"> Privaten </w:t>
      </w:r>
      <w:r w:rsidR="006E34A2">
        <w:t>sieht es noch schlechter aus</w:t>
      </w:r>
      <w:r w:rsidR="00A22E4B">
        <w:t xml:space="preserve"> …</w:t>
      </w:r>
    </w:p>
    <w:p w:rsidR="002C11A4" w:rsidRDefault="00D17CD7" w:rsidP="007510C8">
      <w:pPr>
        <w:keepNext/>
        <w:rPr>
          <w:bCs/>
        </w:rPr>
      </w:pPr>
      <w:r>
        <w:rPr>
          <w:bCs/>
        </w:rPr>
        <w:t>B</w:t>
      </w:r>
      <w:r w:rsidR="00A6649A">
        <w:rPr>
          <w:bCs/>
        </w:rPr>
        <w:t>ei den Öffentlich-Rechtlichen</w:t>
      </w:r>
      <w:r w:rsidR="002E34B9">
        <w:rPr>
          <w:bCs/>
        </w:rPr>
        <w:t xml:space="preserve"> </w:t>
      </w:r>
      <w:r>
        <w:rPr>
          <w:bCs/>
        </w:rPr>
        <w:t xml:space="preserve">wie bei den Privaten </w:t>
      </w:r>
      <w:r w:rsidR="002E34B9">
        <w:rPr>
          <w:bCs/>
        </w:rPr>
        <w:t>gibt es „Lücken“ in der Berichtserstattung, welche den Verdacht eines Versuches inhaltl</w:t>
      </w:r>
      <w:r w:rsidR="002E34B9">
        <w:rPr>
          <w:bCs/>
        </w:rPr>
        <w:t>i</w:t>
      </w:r>
      <w:r w:rsidR="002E34B9">
        <w:rPr>
          <w:bCs/>
        </w:rPr>
        <w:t xml:space="preserve">cher Beeinflussung nahelegen. </w:t>
      </w:r>
      <w:r w:rsidR="007D0A48">
        <w:rPr>
          <w:bCs/>
        </w:rPr>
        <w:t>Gravierendstes</w:t>
      </w:r>
      <w:r w:rsidR="002E34B9">
        <w:rPr>
          <w:bCs/>
        </w:rPr>
        <w:t xml:space="preserve"> Beispiel ist die Berich</w:t>
      </w:r>
      <w:r w:rsidR="002E34B9">
        <w:rPr>
          <w:bCs/>
        </w:rPr>
        <w:t>t</w:t>
      </w:r>
      <w:r w:rsidR="002E34B9">
        <w:rPr>
          <w:bCs/>
        </w:rPr>
        <w:t>erstat</w:t>
      </w:r>
      <w:r w:rsidR="00942008">
        <w:rPr>
          <w:bCs/>
        </w:rPr>
        <w:t>t</w:t>
      </w:r>
      <w:r w:rsidR="002E34B9">
        <w:rPr>
          <w:bCs/>
        </w:rPr>
        <w:t>ung über den Brandanschlag auf das Gewerkschaftshaus in Odessa</w:t>
      </w:r>
      <w:r w:rsidR="007D0A48">
        <w:rPr>
          <w:bCs/>
        </w:rPr>
        <w:t xml:space="preserve"> a</w:t>
      </w:r>
      <w:r w:rsidR="00EB13CE">
        <w:rPr>
          <w:bCs/>
        </w:rPr>
        <w:t xml:space="preserve">m </w:t>
      </w:r>
      <w:r w:rsidR="00EB13CE" w:rsidRPr="002C11A4">
        <w:rPr>
          <w:bCs/>
        </w:rPr>
        <w:t>2. Mai</w:t>
      </w:r>
      <w:r w:rsidR="00E827B7">
        <w:rPr>
          <w:bCs/>
        </w:rPr>
        <w:t>:</w:t>
      </w:r>
      <w:r w:rsidR="00EB13CE">
        <w:rPr>
          <w:bCs/>
        </w:rPr>
        <w:t xml:space="preserve"> </w:t>
      </w:r>
      <w:r w:rsidR="00EB13CE" w:rsidRPr="002C11A4">
        <w:rPr>
          <w:bCs/>
        </w:rPr>
        <w:t xml:space="preserve">42 </w:t>
      </w:r>
      <w:r w:rsidR="00EB13CE">
        <w:rPr>
          <w:bCs/>
        </w:rPr>
        <w:t>Menschen (</w:t>
      </w:r>
      <w:r w:rsidR="00EB13CE" w:rsidRPr="00E22270">
        <w:rPr>
          <w:bCs/>
          <w:i/>
        </w:rPr>
        <w:t>es gibt auch höhere Zahlen</w:t>
      </w:r>
      <w:r w:rsidR="00EB13CE">
        <w:rPr>
          <w:bCs/>
        </w:rPr>
        <w:t>)</w:t>
      </w:r>
      <w:r w:rsidR="00EB13CE" w:rsidRPr="002C11A4">
        <w:rPr>
          <w:bCs/>
        </w:rPr>
        <w:t xml:space="preserve">, die aus Angst vor einem rechtsradikalen </w:t>
      </w:r>
      <w:r w:rsidR="00597CC9">
        <w:rPr>
          <w:bCs/>
        </w:rPr>
        <w:t>(</w:t>
      </w:r>
      <w:r w:rsidR="00597CC9" w:rsidRPr="00E22270">
        <w:rPr>
          <w:bCs/>
          <w:i/>
        </w:rPr>
        <w:t>ukrainisch-nationalen</w:t>
      </w:r>
      <w:r w:rsidR="00597CC9">
        <w:rPr>
          <w:bCs/>
        </w:rPr>
        <w:t xml:space="preserve">) </w:t>
      </w:r>
      <w:r w:rsidR="00EB13CE" w:rsidRPr="002C11A4">
        <w:rPr>
          <w:bCs/>
        </w:rPr>
        <w:t xml:space="preserve">Mob </w:t>
      </w:r>
      <w:r w:rsidR="00EB13CE">
        <w:rPr>
          <w:bCs/>
        </w:rPr>
        <w:t>dort hi</w:t>
      </w:r>
      <w:r w:rsidR="00EB13CE">
        <w:rPr>
          <w:bCs/>
        </w:rPr>
        <w:t>n</w:t>
      </w:r>
      <w:r w:rsidR="00EB13CE">
        <w:rPr>
          <w:bCs/>
        </w:rPr>
        <w:t>ein</w:t>
      </w:r>
      <w:r w:rsidR="00EB13CE" w:rsidRPr="002C11A4">
        <w:rPr>
          <w:bCs/>
        </w:rPr>
        <w:t xml:space="preserve"> </w:t>
      </w:r>
      <w:r w:rsidR="00EB13CE">
        <w:rPr>
          <w:bCs/>
        </w:rPr>
        <w:t>ge</w:t>
      </w:r>
      <w:r w:rsidR="00EB13CE" w:rsidRPr="002C11A4">
        <w:rPr>
          <w:bCs/>
        </w:rPr>
        <w:t>flüchtet</w:t>
      </w:r>
      <w:r w:rsidR="00EB13CE">
        <w:rPr>
          <w:bCs/>
        </w:rPr>
        <w:t xml:space="preserve"> war</w:t>
      </w:r>
      <w:r w:rsidR="00EB13CE" w:rsidRPr="002C11A4">
        <w:rPr>
          <w:bCs/>
        </w:rPr>
        <w:t>en, verbrannten</w:t>
      </w:r>
      <w:r w:rsidR="00AA7BE0">
        <w:rPr>
          <w:bCs/>
        </w:rPr>
        <w:t xml:space="preserve">, </w:t>
      </w:r>
      <w:r w:rsidR="00AA7BE0" w:rsidRPr="002C11A4">
        <w:rPr>
          <w:bCs/>
        </w:rPr>
        <w:t>wurden totgeprügelt</w:t>
      </w:r>
      <w:r w:rsidR="00AA7BE0">
        <w:rPr>
          <w:bCs/>
        </w:rPr>
        <w:t xml:space="preserve"> oder</w:t>
      </w:r>
      <w:r w:rsidR="00EB13CE" w:rsidRPr="00EB13CE">
        <w:rPr>
          <w:bCs/>
        </w:rPr>
        <w:t xml:space="preserve"> </w:t>
      </w:r>
      <w:r w:rsidR="00EB13CE" w:rsidRPr="002C11A4">
        <w:rPr>
          <w:bCs/>
        </w:rPr>
        <w:t>kamen beim Sprung aus dem brennenden Gebäudes um</w:t>
      </w:r>
      <w:r w:rsidR="00AA7BE0">
        <w:rPr>
          <w:bCs/>
        </w:rPr>
        <w:t>.</w:t>
      </w:r>
      <w:r w:rsidR="00E20213">
        <w:rPr>
          <w:rStyle w:val="Funotenzeichen"/>
          <w:bCs/>
        </w:rPr>
        <w:footnoteReference w:id="6"/>
      </w:r>
      <w:r w:rsidR="00E20213">
        <w:rPr>
          <w:bCs/>
        </w:rPr>
        <w:t xml:space="preserve"> </w:t>
      </w:r>
    </w:p>
    <w:p w:rsidR="00A359E7" w:rsidRPr="00A359E7" w:rsidRDefault="009A6573" w:rsidP="00A359E7">
      <w:pPr>
        <w:rPr>
          <w:bCs/>
        </w:rPr>
      </w:pPr>
      <w:r>
        <w:t>Schon z</w:t>
      </w:r>
      <w:r w:rsidR="00A359E7" w:rsidRPr="00582371">
        <w:t>wei Tage</w:t>
      </w:r>
      <w:r>
        <w:t>n</w:t>
      </w:r>
      <w:r w:rsidR="00A359E7" w:rsidRPr="00582371">
        <w:t xml:space="preserve"> nach der Katastrophe </w:t>
      </w:r>
      <w:r w:rsidR="00A359E7">
        <w:t>gibt es außer</w:t>
      </w:r>
      <w:r w:rsidR="00A359E7" w:rsidRPr="00582371">
        <w:t xml:space="preserve"> Blogs, russische</w:t>
      </w:r>
      <w:r w:rsidR="00A359E7">
        <w:t>n</w:t>
      </w:r>
      <w:r w:rsidR="00A359E7" w:rsidRPr="00582371">
        <w:t xml:space="preserve"> Medien sowie Live-Clips bei der Video-Plattform YouTube-Clips </w:t>
      </w:r>
      <w:r w:rsidR="00A359E7">
        <w:t>kaum Informationen. Z</w:t>
      </w:r>
      <w:r w:rsidR="00A359E7" w:rsidRPr="00582371">
        <w:t>wei Ausnahmen: </w:t>
      </w:r>
      <w:hyperlink r:id="rId17" w:tgtFrame="_blank" w:history="1">
        <w:r w:rsidR="00A359E7" w:rsidRPr="00582371">
          <w:rPr>
            <w:rStyle w:val="Hyperlink"/>
            <w:i/>
            <w:iCs/>
          </w:rPr>
          <w:t>Spiegel Online</w:t>
        </w:r>
      </w:hyperlink>
      <w:r w:rsidR="00A359E7" w:rsidRPr="00582371">
        <w:t> sowie das Onlinem</w:t>
      </w:r>
      <w:r w:rsidR="00A359E7" w:rsidRPr="00582371">
        <w:t>a</w:t>
      </w:r>
      <w:r w:rsidR="00A359E7" w:rsidRPr="00582371">
        <w:t>gazin </w:t>
      </w:r>
      <w:hyperlink r:id="rId18" w:tgtFrame="_blank" w:history="1">
        <w:r w:rsidR="00A359E7" w:rsidRPr="00582371">
          <w:rPr>
            <w:rStyle w:val="Hyperlink"/>
            <w:i/>
            <w:iCs/>
          </w:rPr>
          <w:t>Telepolis</w:t>
        </w:r>
      </w:hyperlink>
      <w:r w:rsidR="00A359E7">
        <w:t xml:space="preserve"> berichten</w:t>
      </w:r>
      <w:r w:rsidR="00A359E7" w:rsidRPr="00582371">
        <w:t xml:space="preserve">. </w:t>
      </w:r>
      <w:r w:rsidR="00A359E7">
        <w:t>Ansonsten rutschen</w:t>
      </w:r>
      <w:r w:rsidR="00A359E7" w:rsidRPr="00582371">
        <w:t xml:space="preserve"> die Vorfälle in </w:t>
      </w:r>
      <w:r w:rsidR="00A359E7">
        <w:t>die n</w:t>
      </w:r>
      <w:r w:rsidR="00A359E7">
        <w:t>e</w:t>
      </w:r>
      <w:r w:rsidR="00A359E7">
        <w:t>bensächlichen Nachrichten</w:t>
      </w:r>
      <w:r w:rsidR="00A359E7" w:rsidRPr="00582371">
        <w:t xml:space="preserve"> unter </w:t>
      </w:r>
      <w:r w:rsidR="00E827B7">
        <w:t>„</w:t>
      </w:r>
      <w:r w:rsidR="00A359E7" w:rsidRPr="00582371">
        <w:t>ferner liefen</w:t>
      </w:r>
      <w:r w:rsidR="00E827B7">
        <w:t>“</w:t>
      </w:r>
      <w:r w:rsidR="00A359E7" w:rsidRPr="00582371">
        <w:t xml:space="preserve">. </w:t>
      </w:r>
      <w:r w:rsidR="00A359E7">
        <w:t>Beispiele:</w:t>
      </w:r>
      <w:r w:rsidR="00E827B7">
        <w:t xml:space="preserve"> </w:t>
      </w:r>
      <w:hyperlink r:id="rId19" w:tgtFrame="_blank" w:history="1">
        <w:r w:rsidR="00A359E7" w:rsidRPr="00582371">
          <w:rPr>
            <w:rStyle w:val="Hyperlink"/>
          </w:rPr>
          <w:t>Online-Ausgabe der </w:t>
        </w:r>
        <w:r w:rsidR="00A359E7" w:rsidRPr="00582371">
          <w:rPr>
            <w:rStyle w:val="Hyperlink"/>
            <w:i/>
            <w:iCs/>
          </w:rPr>
          <w:t>Süddeutschen</w:t>
        </w:r>
      </w:hyperlink>
      <w:r w:rsidR="00A359E7">
        <w:t>,</w:t>
      </w:r>
      <w:r w:rsidR="00A359E7" w:rsidRPr="00582371">
        <w:t> </w:t>
      </w:r>
      <w:hyperlink r:id="rId20" w:tgtFrame="_blank" w:history="1">
        <w:r w:rsidR="00A359E7" w:rsidRPr="00582371">
          <w:rPr>
            <w:rStyle w:val="Hyperlink"/>
            <w:i/>
            <w:iCs/>
          </w:rPr>
          <w:t>Berliner Zeitung</w:t>
        </w:r>
      </w:hyperlink>
      <w:r w:rsidR="00A359E7">
        <w:t xml:space="preserve">, </w:t>
      </w:r>
      <w:hyperlink r:id="rId21" w:tgtFrame="_blank" w:history="1">
        <w:r w:rsidR="00A359E7" w:rsidRPr="00582371">
          <w:rPr>
            <w:rStyle w:val="Hyperlink"/>
            <w:i/>
            <w:iCs/>
          </w:rPr>
          <w:t>Welt</w:t>
        </w:r>
      </w:hyperlink>
      <w:r w:rsidR="00A359E7">
        <w:t>,</w:t>
      </w:r>
      <w:r w:rsidR="00A359E7" w:rsidRPr="00582371">
        <w:t> </w:t>
      </w:r>
      <w:hyperlink r:id="rId22" w:tgtFrame="_blank" w:history="1">
        <w:r w:rsidR="00A359E7" w:rsidRPr="00582371">
          <w:rPr>
            <w:rStyle w:val="Hyperlink"/>
            <w:i/>
            <w:iCs/>
          </w:rPr>
          <w:t>Focus</w:t>
        </w:r>
      </w:hyperlink>
      <w:r w:rsidR="00A359E7">
        <w:t xml:space="preserve">, </w:t>
      </w:r>
      <w:hyperlink r:id="rId23" w:tgtFrame="_blank" w:history="1">
        <w:r w:rsidR="00A359E7" w:rsidRPr="00582371">
          <w:rPr>
            <w:rStyle w:val="Hyperlink"/>
            <w:i/>
            <w:iCs/>
          </w:rPr>
          <w:t>FAZ</w:t>
        </w:r>
      </w:hyperlink>
      <w:r w:rsidR="00A359E7" w:rsidRPr="00582371">
        <w:t xml:space="preserve">. </w:t>
      </w:r>
      <w:r w:rsidR="00A359E7">
        <w:t>Dabei wurde</w:t>
      </w:r>
      <w:r w:rsidR="00A359E7" w:rsidRPr="00582371">
        <w:t xml:space="preserve"> </w:t>
      </w:r>
      <w:r w:rsidR="00A359E7">
        <w:t>vermieden</w:t>
      </w:r>
      <w:r w:rsidR="00A359E7" w:rsidRPr="00582371">
        <w:t xml:space="preserve">, die </w:t>
      </w:r>
      <w:r w:rsidR="00A359E7">
        <w:t>Täter und Opfer klar zu benennen</w:t>
      </w:r>
      <w:r w:rsidR="00A359E7" w:rsidRPr="00582371">
        <w:t xml:space="preserve">. </w:t>
      </w:r>
      <w:r w:rsidR="00A359E7">
        <w:t xml:space="preserve">Ähnliches </w:t>
      </w:r>
      <w:r w:rsidR="00E827B7">
        <w:t xml:space="preserve">sah </w:t>
      </w:r>
      <w:r w:rsidR="00A359E7">
        <w:t>bei</w:t>
      </w:r>
      <w:r w:rsidR="00A359E7" w:rsidRPr="00582371">
        <w:t xml:space="preserve"> den Öffentlich-Rechtlichen aus. </w:t>
      </w:r>
      <w:r w:rsidR="00A359E7" w:rsidRPr="00B94E9B">
        <w:t>T</w:t>
      </w:r>
      <w:r w:rsidR="00A359E7" w:rsidRPr="00B94E9B">
        <w:rPr>
          <w:iCs/>
        </w:rPr>
        <w:t>agesschau.de</w:t>
      </w:r>
      <w:r w:rsidR="00A359E7">
        <w:rPr>
          <w:i/>
          <w:iCs/>
        </w:rPr>
        <w:t xml:space="preserve"> </w:t>
      </w:r>
      <w:r w:rsidR="00A359E7" w:rsidRPr="00582371">
        <w:t xml:space="preserve">brachte am 3. Mai </w:t>
      </w:r>
      <w:r w:rsidR="0029442F">
        <w:t xml:space="preserve">noch </w:t>
      </w:r>
      <w:r w:rsidR="00A359E7" w:rsidRPr="00582371">
        <w:t xml:space="preserve">einen </w:t>
      </w:r>
      <w:r w:rsidR="00A359E7">
        <w:t xml:space="preserve">kurzen </w:t>
      </w:r>
      <w:r w:rsidR="00A359E7" w:rsidRPr="00582371">
        <w:t>Artikel</w:t>
      </w:r>
      <w:r w:rsidR="00A359E7">
        <w:t>.</w:t>
      </w:r>
      <w:r w:rsidR="00A359E7">
        <w:rPr>
          <w:rStyle w:val="Funotenzeichen"/>
        </w:rPr>
        <w:footnoteReference w:id="7"/>
      </w:r>
      <w:r w:rsidR="00FA114E">
        <w:t xml:space="preserve"> </w:t>
      </w:r>
    </w:p>
    <w:p w:rsidR="00837A52" w:rsidRDefault="00837A52" w:rsidP="00AA7BE0">
      <w:pPr>
        <w:rPr>
          <w:bCs/>
        </w:rPr>
      </w:pPr>
      <w:r w:rsidRPr="00837A52">
        <w:rPr>
          <w:bCs/>
        </w:rPr>
        <w:t xml:space="preserve">Der Europarat hat </w:t>
      </w:r>
      <w:r w:rsidR="00AD00DF">
        <w:rPr>
          <w:bCs/>
        </w:rPr>
        <w:t xml:space="preserve">über ein Jahr später, </w:t>
      </w:r>
      <w:r w:rsidR="004D685E">
        <w:rPr>
          <w:bCs/>
        </w:rPr>
        <w:t>am 4.11.2015</w:t>
      </w:r>
      <w:r w:rsidRPr="00837A52">
        <w:rPr>
          <w:bCs/>
        </w:rPr>
        <w:t xml:space="preserve"> einen Unters</w:t>
      </w:r>
      <w:r w:rsidRPr="00837A52">
        <w:rPr>
          <w:bCs/>
        </w:rPr>
        <w:t>u</w:t>
      </w:r>
      <w:r w:rsidRPr="00837A52">
        <w:rPr>
          <w:bCs/>
        </w:rPr>
        <w:t>chungsbericht zu den tragischen Ereignissen in Odessa vom 2. Mai 2014 veröffentlicht. Die dafür eingerichtete internationale Beratung</w:t>
      </w:r>
      <w:r w:rsidRPr="00837A52">
        <w:rPr>
          <w:bCs/>
        </w:rPr>
        <w:t>s</w:t>
      </w:r>
      <w:r w:rsidRPr="00837A52">
        <w:rPr>
          <w:bCs/>
        </w:rPr>
        <w:t>gruppe macht die ukrainische Polizei für die gewaltsamen Zusamme</w:t>
      </w:r>
      <w:r w:rsidRPr="00837A52">
        <w:rPr>
          <w:bCs/>
        </w:rPr>
        <w:t>n</w:t>
      </w:r>
      <w:r w:rsidRPr="00837A52">
        <w:rPr>
          <w:bCs/>
        </w:rPr>
        <w:t>stöße zwischen den Anhängern und Gegnern der prowestlichen Regi</w:t>
      </w:r>
      <w:r w:rsidRPr="00837A52">
        <w:rPr>
          <w:bCs/>
        </w:rPr>
        <w:t>e</w:t>
      </w:r>
      <w:r w:rsidRPr="00837A52">
        <w:rPr>
          <w:bCs/>
        </w:rPr>
        <w:t>rung mitverantwortlich. Außerdem wirft sie den ukrainischen Behö</w:t>
      </w:r>
      <w:r w:rsidRPr="00837A52">
        <w:rPr>
          <w:bCs/>
        </w:rPr>
        <w:t>r</w:t>
      </w:r>
      <w:r w:rsidRPr="00837A52">
        <w:rPr>
          <w:bCs/>
        </w:rPr>
        <w:t>den massive Versäumnisse bei den Ermittlungen vor.</w:t>
      </w:r>
      <w:r>
        <w:rPr>
          <w:rStyle w:val="Funotenzeichen"/>
          <w:bCs/>
        </w:rPr>
        <w:footnoteReference w:id="8"/>
      </w:r>
      <w:r w:rsidR="004D685E">
        <w:rPr>
          <w:bCs/>
        </w:rPr>
        <w:t xml:space="preserve"> </w:t>
      </w:r>
      <w:r w:rsidR="004D685E" w:rsidRPr="004D685E">
        <w:rPr>
          <w:bCs/>
        </w:rPr>
        <w:t>Der damalige Gouverneur von Odessa rechtfertigte die Brandstiftung sogar: Um "</w:t>
      </w:r>
      <w:r w:rsidR="004D685E" w:rsidRPr="009A6573">
        <w:rPr>
          <w:bCs/>
          <w:i/>
        </w:rPr>
        <w:t>bewaffnete Terroristen zu neutralisieren</w:t>
      </w:r>
      <w:r w:rsidR="004D685E" w:rsidRPr="004D685E">
        <w:rPr>
          <w:bCs/>
        </w:rPr>
        <w:t>", sei das Vorgehen "</w:t>
      </w:r>
      <w:r w:rsidR="004D685E" w:rsidRPr="009A6573">
        <w:rPr>
          <w:bCs/>
          <w:i/>
        </w:rPr>
        <w:t>legal</w:t>
      </w:r>
      <w:r w:rsidR="004D685E" w:rsidRPr="004D685E">
        <w:rPr>
          <w:bCs/>
        </w:rPr>
        <w:t>" gewesen.</w:t>
      </w:r>
      <w:r w:rsidR="00597CC9">
        <w:rPr>
          <w:rStyle w:val="Funotenzeichen"/>
          <w:bCs/>
        </w:rPr>
        <w:footnoteReference w:id="9"/>
      </w:r>
    </w:p>
    <w:p w:rsidR="00657E64" w:rsidRPr="00590EA6" w:rsidRDefault="009354CE" w:rsidP="00657E64">
      <w:pPr>
        <w:rPr>
          <w:bCs/>
          <w:spacing w:val="4"/>
        </w:rPr>
      </w:pPr>
      <w:r w:rsidRPr="00590EA6">
        <w:rPr>
          <w:bCs/>
          <w:spacing w:val="4"/>
        </w:rPr>
        <w:t xml:space="preserve">Die mediale Darstellung der Ereignisse </w:t>
      </w:r>
      <w:r w:rsidR="00657E64" w:rsidRPr="00590EA6">
        <w:rPr>
          <w:bCs/>
          <w:spacing w:val="4"/>
        </w:rPr>
        <w:t xml:space="preserve">von Odessa </w:t>
      </w:r>
      <w:r w:rsidRPr="00590EA6">
        <w:rPr>
          <w:bCs/>
          <w:spacing w:val="4"/>
        </w:rPr>
        <w:t xml:space="preserve">sehen </w:t>
      </w:r>
      <w:r w:rsidR="00657E64" w:rsidRPr="00590EA6">
        <w:rPr>
          <w:bCs/>
          <w:spacing w:val="4"/>
        </w:rPr>
        <w:t xml:space="preserve">in der Berichterstattung von Tagesschau und </w:t>
      </w:r>
      <w:r w:rsidR="009A5391" w:rsidRPr="00590EA6">
        <w:rPr>
          <w:bCs/>
          <w:spacing w:val="4"/>
        </w:rPr>
        <w:t>H</w:t>
      </w:r>
      <w:r w:rsidR="00657E64" w:rsidRPr="00590EA6">
        <w:rPr>
          <w:bCs/>
          <w:spacing w:val="4"/>
        </w:rPr>
        <w:t xml:space="preserve">eute </w:t>
      </w:r>
      <w:r w:rsidR="009A5391" w:rsidRPr="00590EA6">
        <w:rPr>
          <w:bCs/>
          <w:spacing w:val="4"/>
        </w:rPr>
        <w:t>J</w:t>
      </w:r>
      <w:r w:rsidR="00657E64" w:rsidRPr="00590EA6">
        <w:rPr>
          <w:bCs/>
          <w:spacing w:val="4"/>
        </w:rPr>
        <w:t>ournal</w:t>
      </w:r>
      <w:r w:rsidRPr="00590EA6">
        <w:rPr>
          <w:bCs/>
          <w:spacing w:val="4"/>
        </w:rPr>
        <w:t xml:space="preserve"> anders aus: </w:t>
      </w:r>
      <w:r w:rsidR="00636A28" w:rsidRPr="00590EA6">
        <w:rPr>
          <w:bCs/>
          <w:spacing w:val="4"/>
        </w:rPr>
        <w:t xml:space="preserve">s. nebenstehenden Kasten. </w:t>
      </w:r>
      <w:r w:rsidR="00DB0ED0" w:rsidRPr="00590EA6">
        <w:rPr>
          <w:bCs/>
          <w:spacing w:val="4"/>
        </w:rPr>
        <w:t xml:space="preserve">Im September 2014 kritisierte </w:t>
      </w:r>
      <w:r w:rsidR="0053703F" w:rsidRPr="00590EA6">
        <w:rPr>
          <w:bCs/>
          <w:spacing w:val="4"/>
        </w:rPr>
        <w:t xml:space="preserve">der </w:t>
      </w:r>
      <w:r w:rsidR="00657E64" w:rsidRPr="00590EA6">
        <w:rPr>
          <w:bCs/>
          <w:spacing w:val="4"/>
        </w:rPr>
        <w:t>Pr</w:t>
      </w:r>
      <w:r w:rsidR="00657E64" w:rsidRPr="00590EA6">
        <w:rPr>
          <w:bCs/>
          <w:spacing w:val="4"/>
        </w:rPr>
        <w:t>o</w:t>
      </w:r>
      <w:r w:rsidR="00657E64" w:rsidRPr="00590EA6">
        <w:rPr>
          <w:bCs/>
          <w:spacing w:val="4"/>
        </w:rPr>
        <w:t xml:space="preserve">grammbeirat der ARD und dem Fernsehrat des ZDF </w:t>
      </w:r>
      <w:r w:rsidR="00DB0ED0" w:rsidRPr="00590EA6">
        <w:rPr>
          <w:bCs/>
          <w:spacing w:val="4"/>
        </w:rPr>
        <w:t xml:space="preserve">massiv die </w:t>
      </w:r>
      <w:r w:rsidR="00657E64" w:rsidRPr="00590EA6">
        <w:rPr>
          <w:bCs/>
          <w:spacing w:val="4"/>
        </w:rPr>
        <w:t>ei</w:t>
      </w:r>
      <w:r w:rsidR="00657E64" w:rsidRPr="00590EA6">
        <w:rPr>
          <w:bCs/>
          <w:spacing w:val="4"/>
        </w:rPr>
        <w:t>n</w:t>
      </w:r>
      <w:r w:rsidR="00657E64" w:rsidRPr="00590EA6">
        <w:rPr>
          <w:bCs/>
          <w:spacing w:val="4"/>
        </w:rPr>
        <w:t xml:space="preserve">seitige Berichterstattung in der Nachrichtenberichterstattung </w:t>
      </w:r>
      <w:r w:rsidR="00081486" w:rsidRPr="00590EA6">
        <w:rPr>
          <w:bCs/>
          <w:spacing w:val="4"/>
        </w:rPr>
        <w:t>der</w:t>
      </w:r>
      <w:r w:rsidR="00657E64" w:rsidRPr="00590EA6">
        <w:rPr>
          <w:bCs/>
          <w:spacing w:val="4"/>
        </w:rPr>
        <w:t xml:space="preserve"> beiden Sender.</w:t>
      </w:r>
      <w:r w:rsidR="00081486" w:rsidRPr="00590EA6">
        <w:rPr>
          <w:rStyle w:val="Funotenzeichen"/>
          <w:bCs/>
          <w:spacing w:val="4"/>
        </w:rPr>
        <w:footnoteReference w:id="10"/>
      </w:r>
    </w:p>
    <w:p w:rsidR="00C77E78" w:rsidRDefault="00C36D50" w:rsidP="0021395E">
      <w:pPr>
        <w:rPr>
          <w:bCs/>
        </w:rPr>
      </w:pPr>
      <w:r>
        <w:rPr>
          <w:bCs/>
        </w:rPr>
        <w:t xml:space="preserve">Karin Leukefeld kritisiert die </w:t>
      </w:r>
      <w:r w:rsidRPr="00C36D50">
        <w:rPr>
          <w:bCs/>
        </w:rPr>
        <w:t>öffentlich-rechtlichen Medien</w:t>
      </w:r>
      <w:r>
        <w:rPr>
          <w:bCs/>
        </w:rPr>
        <w:t xml:space="preserve"> anhand eines Beispiels zum Thema Syrien/Giftgas. Der eigentliche Hintergrund dabei war ein Bericht über den </w:t>
      </w:r>
      <w:r w:rsidR="00D7318D">
        <w:rPr>
          <w:bCs/>
        </w:rPr>
        <w:t xml:space="preserve">Linken Parteitag </w:t>
      </w:r>
      <w:r w:rsidR="00176827">
        <w:rPr>
          <w:bCs/>
        </w:rPr>
        <w:t xml:space="preserve">vom 8. bis 10. </w:t>
      </w:r>
      <w:r w:rsidR="00D7318D">
        <w:rPr>
          <w:bCs/>
        </w:rPr>
        <w:t>Juni 2018</w:t>
      </w:r>
      <w:r w:rsidR="00176827">
        <w:rPr>
          <w:bCs/>
        </w:rPr>
        <w:t>.</w:t>
      </w:r>
      <w:r w:rsidR="00176827">
        <w:rPr>
          <w:rStyle w:val="Funotenzeichen"/>
          <w:bCs/>
        </w:rPr>
        <w:footnoteReference w:id="11"/>
      </w:r>
      <w:r w:rsidR="00176827">
        <w:rPr>
          <w:bCs/>
        </w:rPr>
        <w:t xml:space="preserve"> </w:t>
      </w:r>
      <w:r w:rsidR="000476C3" w:rsidRPr="000476C3">
        <w:rPr>
          <w:bCs/>
        </w:rPr>
        <w:t xml:space="preserve">Der Politiker Wolfgang </w:t>
      </w:r>
      <w:proofErr w:type="spellStart"/>
      <w:r w:rsidR="000476C3" w:rsidRPr="000476C3">
        <w:rPr>
          <w:bCs/>
        </w:rPr>
        <w:t>Gehrcke</w:t>
      </w:r>
      <w:proofErr w:type="spellEnd"/>
      <w:r w:rsidR="000476C3" w:rsidRPr="000476C3">
        <w:rPr>
          <w:bCs/>
        </w:rPr>
        <w:t xml:space="preserve"> brachte den Antrag „</w:t>
      </w:r>
      <w:r w:rsidR="000476C3" w:rsidRPr="000476C3">
        <w:rPr>
          <w:bCs/>
          <w:i/>
        </w:rPr>
        <w:t>Frieden in Europa – Schluss mit der Gewalt in Syrien und im Nahen Osten – Abrü</w:t>
      </w:r>
      <w:r w:rsidR="000476C3" w:rsidRPr="000476C3">
        <w:rPr>
          <w:bCs/>
          <w:i/>
        </w:rPr>
        <w:t>s</w:t>
      </w:r>
      <w:r w:rsidR="000476C3" w:rsidRPr="000476C3">
        <w:rPr>
          <w:bCs/>
          <w:i/>
        </w:rPr>
        <w:t>tung in der Welt</w:t>
      </w:r>
      <w:r w:rsidR="000476C3" w:rsidRPr="000476C3">
        <w:rPr>
          <w:bCs/>
        </w:rPr>
        <w:t>“ ein.</w:t>
      </w:r>
      <w:r w:rsidR="000476C3">
        <w:rPr>
          <w:rStyle w:val="Funotenzeichen"/>
          <w:bCs/>
        </w:rPr>
        <w:footnoteReference w:id="12"/>
      </w:r>
    </w:p>
    <w:p w:rsidR="00C36D50" w:rsidRDefault="001C08D9" w:rsidP="0021395E">
      <w:pPr>
        <w:rPr>
          <w:bCs/>
        </w:rPr>
      </w:pPr>
      <w:r>
        <w:lastRenderedPageBreak/>
        <w:t>Unter dem Titel „</w:t>
      </w:r>
      <w:r w:rsidRPr="0056592A">
        <w:rPr>
          <w:i/>
        </w:rPr>
        <w:t>Die Linke, Syrien und das Giftgas</w:t>
      </w:r>
      <w:r>
        <w:t>“ widmete sich der Tagesschau Faktenfinder der zu dem Antrag erfolgten Diskussion.</w:t>
      </w:r>
      <w:r>
        <w:rPr>
          <w:rStyle w:val="Funotenzeichen"/>
        </w:rPr>
        <w:footnoteReference w:id="13"/>
      </w:r>
      <w:r w:rsidR="006E3382">
        <w:t xml:space="preserve"> </w:t>
      </w:r>
      <w:r w:rsidR="008A0C9F">
        <w:rPr>
          <w:bCs/>
        </w:rPr>
        <w:t xml:space="preserve">Ausführlich im Faktenfinder dargelegt werden aber die Hintergründe </w:t>
      </w:r>
      <w:r w:rsidR="008A0C9F" w:rsidRPr="008A0C9F">
        <w:rPr>
          <w:bCs/>
        </w:rPr>
        <w:t xml:space="preserve"> </w:t>
      </w:r>
      <w:r w:rsidR="008A0C9F">
        <w:rPr>
          <w:bCs/>
        </w:rPr>
        <w:t>zu den Giftgaseinsätze</w:t>
      </w:r>
      <w:r w:rsidR="00B66529">
        <w:rPr>
          <w:bCs/>
        </w:rPr>
        <w:t>n</w:t>
      </w:r>
      <w:r w:rsidR="008A0C9F">
        <w:rPr>
          <w:bCs/>
        </w:rPr>
        <w:t xml:space="preserve"> in Syrien</w:t>
      </w:r>
      <w:r w:rsidR="00B57DDC">
        <w:rPr>
          <w:bCs/>
        </w:rPr>
        <w:t xml:space="preserve">. Aufgemacht wird der Beitrag mit </w:t>
      </w:r>
      <w:r w:rsidR="00B57DDC" w:rsidRPr="000B4DFA">
        <w:rPr>
          <w:bCs/>
          <w:i/>
        </w:rPr>
        <w:t xml:space="preserve">„Die </w:t>
      </w:r>
      <w:proofErr w:type="spellStart"/>
      <w:r w:rsidR="00B57DDC" w:rsidRPr="000B4DFA">
        <w:rPr>
          <w:bCs/>
          <w:i/>
        </w:rPr>
        <w:t>OPCW</w:t>
      </w:r>
      <w:proofErr w:type="spellEnd"/>
      <w:r w:rsidR="00B57DDC" w:rsidRPr="000B4DFA">
        <w:rPr>
          <w:bCs/>
          <w:i/>
        </w:rPr>
        <w:t xml:space="preserve"> hat erneut einen Bericht über Gif</w:t>
      </w:r>
      <w:r w:rsidR="00B57DDC" w:rsidRPr="000B4DFA">
        <w:rPr>
          <w:bCs/>
          <w:i/>
        </w:rPr>
        <w:t>t</w:t>
      </w:r>
      <w:r w:rsidR="00B57DDC" w:rsidRPr="000B4DFA">
        <w:rPr>
          <w:bCs/>
          <w:i/>
        </w:rPr>
        <w:t xml:space="preserve">gas in Syrien vorgelegt. Die UN hatten zuvor mehr als 30 Einsätze dokumentiert. </w:t>
      </w:r>
      <w:r w:rsidR="00B57DDC" w:rsidRPr="00343F19">
        <w:rPr>
          <w:b/>
          <w:bCs/>
          <w:i/>
          <w:u w:val="single"/>
        </w:rPr>
        <w:t>Doch auf dem Parteitag der Linken wurde behauptet, es g</w:t>
      </w:r>
      <w:r w:rsidR="005260C8">
        <w:rPr>
          <w:b/>
          <w:bCs/>
          <w:i/>
          <w:u w:val="single"/>
        </w:rPr>
        <w:t>ä</w:t>
      </w:r>
      <w:r w:rsidR="00B57DDC" w:rsidRPr="00343F19">
        <w:rPr>
          <w:b/>
          <w:bCs/>
          <w:i/>
          <w:u w:val="single"/>
        </w:rPr>
        <w:t>be gar keine Beweise</w:t>
      </w:r>
      <w:r w:rsidR="00B57DDC" w:rsidRPr="000B4DFA">
        <w:rPr>
          <w:bCs/>
          <w:i/>
        </w:rPr>
        <w:t>.“</w:t>
      </w:r>
      <w:r w:rsidR="00B57DDC">
        <w:rPr>
          <w:bCs/>
          <w:i/>
        </w:rPr>
        <w:t xml:space="preserve"> </w:t>
      </w:r>
      <w:r w:rsidR="00B57DDC">
        <w:rPr>
          <w:bCs/>
        </w:rPr>
        <w:t>Dann werden ausführliche Details zu den Gif</w:t>
      </w:r>
      <w:r w:rsidR="00B57DDC">
        <w:rPr>
          <w:bCs/>
        </w:rPr>
        <w:t>t</w:t>
      </w:r>
      <w:r w:rsidR="00B57DDC">
        <w:rPr>
          <w:bCs/>
        </w:rPr>
        <w:t xml:space="preserve">gaseinsätzen dargelegt, um </w:t>
      </w:r>
      <w:r w:rsidR="00163181">
        <w:rPr>
          <w:bCs/>
        </w:rPr>
        <w:t>nach 3 Seiten</w:t>
      </w:r>
      <w:r w:rsidR="00B57DDC">
        <w:rPr>
          <w:bCs/>
        </w:rPr>
        <w:t xml:space="preserve"> (!) wahrheitsgemäß darzulegen: </w:t>
      </w:r>
      <w:r w:rsidR="00B57DDC" w:rsidRPr="007D5734">
        <w:rPr>
          <w:bCs/>
          <w:i/>
        </w:rPr>
        <w:t xml:space="preserve">„Der Antrag, in dem der Einsatz von Chemiewaffen in Syrien komplett in Frage gestellt und Russland ein "besonnenes Vorgehen" in dem Konflikt attestiert wird; wurde abgelehnt. Nach Angaben der Linkspartei </w:t>
      </w:r>
      <w:r w:rsidR="00B57DDC" w:rsidRPr="00343F19">
        <w:rPr>
          <w:b/>
          <w:bCs/>
          <w:i/>
          <w:u w:val="single"/>
        </w:rPr>
        <w:t>votierten 274 Anwesende gegen den Antrag, 65 enthielten sich und 157 stimmten zu.</w:t>
      </w:r>
      <w:r w:rsidR="00B57DDC" w:rsidRPr="007D5734">
        <w:rPr>
          <w:bCs/>
          <w:i/>
        </w:rPr>
        <w:t>“</w:t>
      </w:r>
      <w:r w:rsidR="00B57DDC">
        <w:rPr>
          <w:bCs/>
          <w:i/>
        </w:rPr>
        <w:t xml:space="preserve"> </w:t>
      </w:r>
      <w:r w:rsidR="00B57DDC" w:rsidRPr="007D5734">
        <w:rPr>
          <w:bCs/>
        </w:rPr>
        <w:t>(</w:t>
      </w:r>
      <w:r w:rsidR="00B57DDC" w:rsidRPr="00A47F6E">
        <w:rPr>
          <w:b/>
          <w:bCs/>
          <w:i/>
          <w:u w:val="single"/>
        </w:rPr>
        <w:t>Hervorhebungen</w:t>
      </w:r>
      <w:r w:rsidR="00B57DDC" w:rsidRPr="007D5734">
        <w:rPr>
          <w:bCs/>
        </w:rPr>
        <w:t xml:space="preserve"> durch den Autor)</w:t>
      </w:r>
    </w:p>
    <w:p w:rsidR="001059D7" w:rsidRPr="00AE0A9C" w:rsidRDefault="0021395E" w:rsidP="00AE0A9C">
      <w:pPr>
        <w:rPr>
          <w:i/>
        </w:rPr>
      </w:pPr>
      <w:r>
        <w:rPr>
          <w:bCs/>
        </w:rPr>
        <w:t>[</w:t>
      </w:r>
      <w:proofErr w:type="spellStart"/>
      <w:r>
        <w:rPr>
          <w:bCs/>
        </w:rPr>
        <w:t>KL</w:t>
      </w:r>
      <w:proofErr w:type="spellEnd"/>
      <w:r>
        <w:rPr>
          <w:bCs/>
        </w:rPr>
        <w:t xml:space="preserve">] </w:t>
      </w:r>
      <w:r w:rsidR="00491C16">
        <w:rPr>
          <w:bCs/>
        </w:rPr>
        <w:t>„</w:t>
      </w:r>
      <w:r w:rsidRPr="00491C16">
        <w:rPr>
          <w:bCs/>
          <w:i/>
        </w:rPr>
        <w:t>Meine Kritik: Die öffentlich-rechtlichen Medien sollen berichten, nicht parteiisch eingreifen in eine D</w:t>
      </w:r>
      <w:r w:rsidRPr="00491C16">
        <w:rPr>
          <w:bCs/>
          <w:i/>
        </w:rPr>
        <w:t>e</w:t>
      </w:r>
      <w:r w:rsidRPr="00491C16">
        <w:rPr>
          <w:bCs/>
          <w:i/>
        </w:rPr>
        <w:t xml:space="preserve">batte von Parteien. </w:t>
      </w:r>
      <w:r w:rsidR="001059D7" w:rsidRPr="001059D7">
        <w:rPr>
          <w:i/>
        </w:rPr>
        <w:t>Der „Faktenfinder der Tagesschau“ nahm die Debatte auf dem Parteitag der Linkspartei zum Anlass, die eine Äußerung als „richtig“, eine andere als „falsch“ darzustellen.</w:t>
      </w:r>
      <w:r w:rsidR="00C26325">
        <w:rPr>
          <w:i/>
        </w:rPr>
        <w:br/>
      </w:r>
      <w:r w:rsidR="00C26325" w:rsidRPr="00C26325">
        <w:rPr>
          <w:i/>
        </w:rPr>
        <w:t>Dabei ging es um die Formulierung in dem Antrag: „Bis heute ist nicht geklärt, ob, wie behauptet, Giftgas in Syrien eingesetzt worden ist“ (s.o. Antragstext). Wer den Antrag und die Umstände dazu kennt – jeder Jou</w:t>
      </w:r>
      <w:r w:rsidR="00C26325" w:rsidRPr="00C26325">
        <w:rPr>
          <w:i/>
        </w:rPr>
        <w:t>r</w:t>
      </w:r>
      <w:r w:rsidR="00C26325" w:rsidRPr="00C26325">
        <w:rPr>
          <w:i/>
        </w:rPr>
        <w:t>nalist kann und sollte das recherchieren und erfragen, wenn er darüber etwas schreibt – weiß, dass es sich bei der Formulierung in dem Antrag um angebliche Giftgasangriffe in Duma am 7. April 2018 handelte. USA, Großbritannien und Frankreich hatten daraufhin am 14. April 2018 mehr als 100 Angriffe auf Syrien gefl</w:t>
      </w:r>
      <w:r w:rsidR="00C26325" w:rsidRPr="00C26325">
        <w:rPr>
          <w:i/>
        </w:rPr>
        <w:t>o</w:t>
      </w:r>
      <w:r w:rsidR="00C26325" w:rsidRPr="00C26325">
        <w:rPr>
          <w:i/>
        </w:rPr>
        <w:t xml:space="preserve">gen, um Vergeltung zu üben. </w:t>
      </w:r>
      <w:r w:rsidR="00C26325">
        <w:rPr>
          <w:i/>
        </w:rPr>
        <w:br/>
      </w:r>
      <w:r w:rsidR="00C26325" w:rsidRPr="00C26325">
        <w:rPr>
          <w:i/>
        </w:rPr>
        <w:t xml:space="preserve">Die </w:t>
      </w:r>
      <w:proofErr w:type="spellStart"/>
      <w:r w:rsidR="00C26325" w:rsidRPr="00C26325">
        <w:rPr>
          <w:i/>
        </w:rPr>
        <w:t>OPCW</w:t>
      </w:r>
      <w:proofErr w:type="spellEnd"/>
      <w:r w:rsidR="00C26325" w:rsidRPr="00C26325">
        <w:rPr>
          <w:i/>
        </w:rPr>
        <w:t>-Inspektoren haben festgestellt, dass bei diesem Vorfall in Duma kein Giftgas eingesetzt wurde. Gefunden wurden lediglich „chemische Substanzen“, wie sie auch in Reinigungsmitteln benutzt werden.</w:t>
      </w:r>
      <w:r w:rsidR="00AB36C7">
        <w:rPr>
          <w:rStyle w:val="Funotenzeichen"/>
          <w:i/>
        </w:rPr>
        <w:footnoteReference w:id="14"/>
      </w:r>
      <w:r w:rsidR="00AE0A9C">
        <w:rPr>
          <w:i/>
        </w:rPr>
        <w:br/>
      </w:r>
      <w:r w:rsidR="00AE0A9C" w:rsidRPr="00AE0A9C">
        <w:rPr>
          <w:i/>
        </w:rPr>
        <w:t>M.E. ist es nicht Auftrag von öffentlich-rechtlichen Medien, eine innerparteiliche Debatte, die natürlich da</w:t>
      </w:r>
      <w:r w:rsidR="00AE0A9C" w:rsidRPr="00AE0A9C">
        <w:rPr>
          <w:i/>
        </w:rPr>
        <w:t>r</w:t>
      </w:r>
      <w:r w:rsidR="00AE0A9C" w:rsidRPr="00AE0A9C">
        <w:rPr>
          <w:i/>
        </w:rPr>
        <w:t>gestellt werden muss, unter der Rubrik „Fakten“ zugespitzt als „Wahrheit oder Lüge“ einzustufen. Bei dem gen</w:t>
      </w:r>
      <w:r w:rsidR="00527648">
        <w:rPr>
          <w:i/>
        </w:rPr>
        <w:t>annten</w:t>
      </w:r>
      <w:r w:rsidR="00AE0A9C" w:rsidRPr="00AE0A9C">
        <w:rPr>
          <w:i/>
        </w:rPr>
        <w:t xml:space="preserve"> Antrag ging es um „gute Nachbarschaft mit Russland“, um Abrüstung und darum, dass die Bu</w:t>
      </w:r>
      <w:r w:rsidR="00AE0A9C" w:rsidRPr="00AE0A9C">
        <w:rPr>
          <w:i/>
        </w:rPr>
        <w:t>n</w:t>
      </w:r>
      <w:r w:rsidR="00AE0A9C" w:rsidRPr="00AE0A9C">
        <w:rPr>
          <w:i/>
        </w:rPr>
        <w:t xml:space="preserve">deswehr </w:t>
      </w:r>
      <w:r w:rsidR="00527648">
        <w:rPr>
          <w:i/>
        </w:rPr>
        <w:t xml:space="preserve">nicht </w:t>
      </w:r>
      <w:r w:rsidR="00AE0A9C" w:rsidRPr="00AE0A9C">
        <w:rPr>
          <w:i/>
        </w:rPr>
        <w:t xml:space="preserve">in Auslandseinsätze geschickt wird. </w:t>
      </w:r>
      <w:r w:rsidR="00AE0A9C">
        <w:rPr>
          <w:i/>
        </w:rPr>
        <w:br/>
      </w:r>
      <w:r w:rsidR="00AE0A9C" w:rsidRPr="00AE0A9C">
        <w:rPr>
          <w:i/>
        </w:rPr>
        <w:t>Bei dem Thema „Giftgas in Syrien“ ist tatsächlich vieles bis heute ungeklärt.“</w:t>
      </w:r>
    </w:p>
    <w:p w:rsidR="00AA56FD" w:rsidRDefault="0053703F" w:rsidP="00AA56FD">
      <w:pPr>
        <w:rPr>
          <w:bCs/>
          <w:spacing w:val="-2"/>
        </w:rPr>
      </w:pPr>
      <w:r>
        <w:rPr>
          <w:bCs/>
        </w:rPr>
        <w:t xml:space="preserve">Etliche </w:t>
      </w:r>
      <w:r w:rsidR="0070565F">
        <w:rPr>
          <w:bCs/>
        </w:rPr>
        <w:t>Private Medien</w:t>
      </w:r>
      <w:r>
        <w:rPr>
          <w:bCs/>
        </w:rPr>
        <w:t xml:space="preserve"> gehen noch einen Schritt weiter, </w:t>
      </w:r>
      <w:r w:rsidR="003861F0">
        <w:rPr>
          <w:bCs/>
        </w:rPr>
        <w:t xml:space="preserve">sie berichten falsch: </w:t>
      </w:r>
      <w:r w:rsidR="00EE76DC">
        <w:rPr>
          <w:bCs/>
        </w:rPr>
        <w:t>E</w:t>
      </w:r>
      <w:r w:rsidR="00311AB7">
        <w:rPr>
          <w:bCs/>
        </w:rPr>
        <w:t xml:space="preserve">in Beispiel unter vielen: </w:t>
      </w:r>
      <w:r w:rsidR="0070565F">
        <w:rPr>
          <w:bCs/>
        </w:rPr>
        <w:t xml:space="preserve">Am 24.4.2018 veröffentlichte die Welt ein </w:t>
      </w:r>
      <w:r w:rsidR="002F7927">
        <w:rPr>
          <w:bCs/>
        </w:rPr>
        <w:t xml:space="preserve">ausführliches </w:t>
      </w:r>
      <w:r w:rsidR="0070565F">
        <w:rPr>
          <w:bCs/>
        </w:rPr>
        <w:t xml:space="preserve">Interview mit dem </w:t>
      </w:r>
      <w:hyperlink r:id="rId24" w:history="1">
        <w:r w:rsidR="00906ADA" w:rsidRPr="00906ADA">
          <w:rPr>
            <w:rStyle w:val="Hyperlink"/>
            <w:bCs/>
          </w:rPr>
          <w:t xml:space="preserve">Sicherheitsforscher </w:t>
        </w:r>
        <w:proofErr w:type="spellStart"/>
        <w:r w:rsidR="00906ADA" w:rsidRPr="00906ADA">
          <w:rPr>
            <w:rStyle w:val="Hyperlink"/>
            <w:bCs/>
          </w:rPr>
          <w:t>Kasekamp</w:t>
        </w:r>
        <w:proofErr w:type="spellEnd"/>
      </w:hyperlink>
      <w:r w:rsidR="0070565F">
        <w:rPr>
          <w:bCs/>
        </w:rPr>
        <w:t xml:space="preserve"> </w:t>
      </w:r>
      <w:r w:rsidR="002F7927">
        <w:rPr>
          <w:bCs/>
        </w:rPr>
        <w:t>zur NATO-Sicherheitspolitik gegenüber</w:t>
      </w:r>
      <w:r w:rsidR="0070565F">
        <w:rPr>
          <w:bCs/>
        </w:rPr>
        <w:t xml:space="preserve"> Russland</w:t>
      </w:r>
      <w:r w:rsidR="002F7927">
        <w:rPr>
          <w:bCs/>
        </w:rPr>
        <w:t>.</w:t>
      </w:r>
      <w:r w:rsidR="0070565F">
        <w:rPr>
          <w:bCs/>
        </w:rPr>
        <w:t xml:space="preserve"> Darin k</w:t>
      </w:r>
      <w:r w:rsidR="0084398D">
        <w:rPr>
          <w:bCs/>
        </w:rPr>
        <w:t>o</w:t>
      </w:r>
      <w:r w:rsidR="0070565F">
        <w:rPr>
          <w:bCs/>
        </w:rPr>
        <w:t>nnte dieser unwidersprochen argumentieren: „</w:t>
      </w:r>
      <w:r w:rsidR="0070565F" w:rsidRPr="00BD0802">
        <w:rPr>
          <w:bCs/>
          <w:i/>
        </w:rPr>
        <w:t xml:space="preserve">Deutschland hat da auch dazugelernt: Der Westen reagierte zu schwach, als </w:t>
      </w:r>
      <w:r w:rsidR="0070565F" w:rsidRPr="00BD0802">
        <w:rPr>
          <w:b/>
          <w:bCs/>
          <w:i/>
          <w:u w:val="single"/>
        </w:rPr>
        <w:t>Russland 2008 Georgien a</w:t>
      </w:r>
      <w:r w:rsidR="0070565F" w:rsidRPr="00BD0802">
        <w:rPr>
          <w:b/>
          <w:bCs/>
          <w:i/>
          <w:u w:val="single"/>
        </w:rPr>
        <w:t>n</w:t>
      </w:r>
      <w:r w:rsidR="0070565F" w:rsidRPr="00BD0802">
        <w:rPr>
          <w:b/>
          <w:bCs/>
          <w:i/>
          <w:u w:val="single"/>
        </w:rPr>
        <w:t>griff</w:t>
      </w:r>
      <w:r w:rsidR="0070565F" w:rsidRPr="00BD0802">
        <w:rPr>
          <w:bCs/>
          <w:i/>
        </w:rPr>
        <w:t>. Das ermutigte Russlan</w:t>
      </w:r>
      <w:r w:rsidR="00BD0802" w:rsidRPr="00BD0802">
        <w:rPr>
          <w:bCs/>
          <w:i/>
        </w:rPr>
        <w:t>d, in die Ukraine einzudringen.</w:t>
      </w:r>
      <w:r w:rsidR="00BD0802">
        <w:rPr>
          <w:bCs/>
        </w:rPr>
        <w:t xml:space="preserve">“ Dabei ist heute </w:t>
      </w:r>
      <w:r w:rsidR="00BD0802" w:rsidRPr="0029442F">
        <w:rPr>
          <w:bCs/>
          <w:spacing w:val="-2"/>
        </w:rPr>
        <w:t xml:space="preserve">weitgehend unstrittig, dass die Schuld am </w:t>
      </w:r>
      <w:r w:rsidR="00311AB7" w:rsidRPr="0029442F">
        <w:rPr>
          <w:bCs/>
          <w:spacing w:val="-2"/>
        </w:rPr>
        <w:t>K</w:t>
      </w:r>
      <w:r w:rsidR="004B7B80" w:rsidRPr="0029442F">
        <w:rPr>
          <w:bCs/>
          <w:spacing w:val="-2"/>
        </w:rPr>
        <w:t>rieg</w:t>
      </w:r>
      <w:r w:rsidR="00311AB7" w:rsidRPr="0029442F">
        <w:rPr>
          <w:bCs/>
          <w:spacing w:val="-2"/>
        </w:rPr>
        <w:t>sbeginn</w:t>
      </w:r>
      <w:r w:rsidR="00BD0802" w:rsidRPr="0029442F">
        <w:rPr>
          <w:bCs/>
          <w:spacing w:val="-2"/>
        </w:rPr>
        <w:t xml:space="preserve"> eindeutig bei Georgien liegt</w:t>
      </w:r>
      <w:r w:rsidR="006A1327" w:rsidRPr="0029442F">
        <w:rPr>
          <w:bCs/>
          <w:spacing w:val="-2"/>
        </w:rPr>
        <w:t xml:space="preserve"> (s. unter anderem: </w:t>
      </w:r>
      <w:r w:rsidR="004B7B80" w:rsidRPr="0029442F">
        <w:rPr>
          <w:rStyle w:val="Funotenzeichen"/>
          <w:bCs/>
          <w:spacing w:val="-2"/>
        </w:rPr>
        <w:footnoteReference w:id="15"/>
      </w:r>
      <w:proofErr w:type="gramStart"/>
      <w:r w:rsidR="006A1327" w:rsidRPr="0084398D">
        <w:rPr>
          <w:bCs/>
          <w:spacing w:val="-2"/>
          <w:vertAlign w:val="superscript"/>
        </w:rPr>
        <w:t xml:space="preserve">, </w:t>
      </w:r>
      <w:proofErr w:type="gramEnd"/>
      <w:r w:rsidR="006A1327" w:rsidRPr="0029442F">
        <w:rPr>
          <w:rStyle w:val="Funotenzeichen"/>
          <w:bCs/>
          <w:spacing w:val="-2"/>
        </w:rPr>
        <w:footnoteReference w:id="16"/>
      </w:r>
      <w:r w:rsidR="00311AB7" w:rsidRPr="0029442F">
        <w:rPr>
          <w:bCs/>
          <w:spacing w:val="-2"/>
        </w:rPr>
        <w:t>)</w:t>
      </w:r>
      <w:r w:rsidR="004B7B80" w:rsidRPr="0029442F">
        <w:rPr>
          <w:bCs/>
          <w:spacing w:val="-2"/>
        </w:rPr>
        <w:t xml:space="preserve">   </w:t>
      </w:r>
    </w:p>
    <w:p w:rsidR="00EA5582" w:rsidRDefault="0084398D" w:rsidP="00AA56FD">
      <w:pPr>
        <w:rPr>
          <w:bCs/>
          <w:spacing w:val="-2"/>
        </w:rPr>
      </w:pPr>
      <w:r w:rsidRPr="005417B0">
        <w:rPr>
          <w:bCs/>
          <w:spacing w:val="-2"/>
          <w:u w:val="single"/>
        </w:rPr>
        <w:t>[ON]</w:t>
      </w:r>
      <w:r>
        <w:rPr>
          <w:bCs/>
          <w:spacing w:val="-2"/>
        </w:rPr>
        <w:t xml:space="preserve"> sieht </w:t>
      </w:r>
      <w:r w:rsidRPr="0084398D">
        <w:rPr>
          <w:bCs/>
          <w:spacing w:val="-2"/>
        </w:rPr>
        <w:t xml:space="preserve"> kein</w:t>
      </w:r>
      <w:r>
        <w:rPr>
          <w:bCs/>
          <w:spacing w:val="-2"/>
        </w:rPr>
        <w:t>en wesentlichen</w:t>
      </w:r>
      <w:r w:rsidRPr="0084398D">
        <w:rPr>
          <w:bCs/>
          <w:spacing w:val="-2"/>
        </w:rPr>
        <w:t xml:space="preserve"> Unterschied in der Berichterstattung</w:t>
      </w:r>
      <w:r>
        <w:rPr>
          <w:bCs/>
          <w:spacing w:val="-2"/>
        </w:rPr>
        <w:t xml:space="preserve"> von </w:t>
      </w:r>
      <w:r w:rsidR="00744970">
        <w:rPr>
          <w:bCs/>
          <w:spacing w:val="-2"/>
        </w:rPr>
        <w:t>Öffentlich-Rechtlichen</w:t>
      </w:r>
      <w:r w:rsidRPr="0084398D">
        <w:rPr>
          <w:bCs/>
          <w:spacing w:val="-2"/>
        </w:rPr>
        <w:t xml:space="preserve"> und Private</w:t>
      </w:r>
      <w:r w:rsidR="00744970">
        <w:rPr>
          <w:bCs/>
          <w:spacing w:val="-2"/>
        </w:rPr>
        <w:t>n: „</w:t>
      </w:r>
      <w:r w:rsidR="00744970" w:rsidRPr="00DC7291">
        <w:rPr>
          <w:bCs/>
          <w:i/>
          <w:spacing w:val="-2"/>
        </w:rPr>
        <w:t>B</w:t>
      </w:r>
      <w:r w:rsidRPr="00DC7291">
        <w:rPr>
          <w:bCs/>
          <w:i/>
          <w:spacing w:val="-2"/>
        </w:rPr>
        <w:t xml:space="preserve">eide </w:t>
      </w:r>
      <w:r w:rsidR="00744970" w:rsidRPr="00DC7291">
        <w:rPr>
          <w:bCs/>
          <w:i/>
          <w:spacing w:val="-2"/>
        </w:rPr>
        <w:t xml:space="preserve">liefern </w:t>
      </w:r>
      <w:r w:rsidRPr="00DC7291">
        <w:rPr>
          <w:bCs/>
          <w:i/>
          <w:spacing w:val="-2"/>
        </w:rPr>
        <w:t>gute und negative Beispiele, beide</w:t>
      </w:r>
      <w:r w:rsidR="00744970" w:rsidRPr="00DC7291">
        <w:rPr>
          <w:bCs/>
          <w:i/>
          <w:spacing w:val="-2"/>
        </w:rPr>
        <w:t xml:space="preserve"> arbeiten</w:t>
      </w:r>
      <w:r w:rsidRPr="00DC7291">
        <w:rPr>
          <w:bCs/>
          <w:i/>
          <w:spacing w:val="-2"/>
        </w:rPr>
        <w:t xml:space="preserve"> aufklärend, </w:t>
      </w:r>
      <w:r w:rsidR="005642D3">
        <w:rPr>
          <w:bCs/>
          <w:i/>
          <w:spacing w:val="-2"/>
        </w:rPr>
        <w:t>…</w:t>
      </w:r>
      <w:r w:rsidRPr="00DC7291">
        <w:rPr>
          <w:bCs/>
          <w:i/>
          <w:spacing w:val="-2"/>
        </w:rPr>
        <w:t xml:space="preserve"> bei beiden</w:t>
      </w:r>
      <w:r w:rsidR="00744970" w:rsidRPr="00DC7291">
        <w:rPr>
          <w:bCs/>
          <w:i/>
          <w:spacing w:val="-2"/>
        </w:rPr>
        <w:t xml:space="preserve"> wirken</w:t>
      </w:r>
      <w:r w:rsidRPr="00DC7291">
        <w:rPr>
          <w:bCs/>
          <w:i/>
          <w:spacing w:val="-2"/>
        </w:rPr>
        <w:t xml:space="preserve"> Journalisten als Aufklärer und bei beiden </w:t>
      </w:r>
      <w:r w:rsidR="00744970" w:rsidRPr="00DC7291">
        <w:rPr>
          <w:bCs/>
          <w:i/>
          <w:spacing w:val="-2"/>
        </w:rPr>
        <w:t>sind „Missionare“ am Werk</w:t>
      </w:r>
      <w:r w:rsidR="00967973">
        <w:rPr>
          <w:bCs/>
          <w:spacing w:val="-2"/>
        </w:rPr>
        <w:t>“</w:t>
      </w:r>
      <w:r w:rsidRPr="0084398D">
        <w:rPr>
          <w:bCs/>
          <w:spacing w:val="-2"/>
        </w:rPr>
        <w:t>(</w:t>
      </w:r>
      <w:r w:rsidR="008C0FE6">
        <w:rPr>
          <w:bCs/>
          <w:spacing w:val="-2"/>
        </w:rPr>
        <w:t>Ein nicht seltenes Problem im Journalismus ist die „</w:t>
      </w:r>
      <w:r w:rsidRPr="0084398D">
        <w:rPr>
          <w:bCs/>
          <w:spacing w:val="-2"/>
        </w:rPr>
        <w:t>Glaubensseite</w:t>
      </w:r>
      <w:r w:rsidR="008C0FE6">
        <w:rPr>
          <w:bCs/>
          <w:spacing w:val="-2"/>
        </w:rPr>
        <w:t>“</w:t>
      </w:r>
      <w:r w:rsidRPr="0084398D">
        <w:rPr>
          <w:bCs/>
          <w:spacing w:val="-2"/>
        </w:rPr>
        <w:t xml:space="preserve"> – </w:t>
      </w:r>
      <w:r w:rsidR="008C0FE6">
        <w:rPr>
          <w:bCs/>
          <w:spacing w:val="-2"/>
        </w:rPr>
        <w:t>„</w:t>
      </w:r>
      <w:r w:rsidRPr="008C0FE6">
        <w:rPr>
          <w:bCs/>
          <w:i/>
          <w:spacing w:val="-2"/>
          <w:u w:val="single"/>
        </w:rPr>
        <w:t>ich</w:t>
      </w:r>
      <w:r w:rsidRPr="0084398D">
        <w:rPr>
          <w:bCs/>
          <w:spacing w:val="-2"/>
        </w:rPr>
        <w:t xml:space="preserve"> glaube</w:t>
      </w:r>
      <w:r w:rsidR="008C0FE6">
        <w:rPr>
          <w:bCs/>
          <w:spacing w:val="-2"/>
        </w:rPr>
        <w:t>,</w:t>
      </w:r>
      <w:r w:rsidRPr="0084398D">
        <w:rPr>
          <w:bCs/>
          <w:spacing w:val="-2"/>
        </w:rPr>
        <w:t xml:space="preserve"> das ist die Wahrheit</w:t>
      </w:r>
      <w:r w:rsidR="008C0FE6">
        <w:rPr>
          <w:bCs/>
          <w:spacing w:val="-2"/>
        </w:rPr>
        <w:t>“</w:t>
      </w:r>
      <w:r w:rsidRPr="0084398D">
        <w:rPr>
          <w:bCs/>
          <w:spacing w:val="-2"/>
        </w:rPr>
        <w:t xml:space="preserve">). </w:t>
      </w:r>
      <w:r w:rsidR="00DC7291">
        <w:rPr>
          <w:bCs/>
          <w:spacing w:val="-2"/>
        </w:rPr>
        <w:t xml:space="preserve">Ein weiteres Problem ist heutzutage: </w:t>
      </w:r>
      <w:r w:rsidR="00967973" w:rsidRPr="005417B0">
        <w:rPr>
          <w:bCs/>
          <w:spacing w:val="-2"/>
          <w:u w:val="single"/>
        </w:rPr>
        <w:t>[ON]</w:t>
      </w:r>
      <w:r w:rsidR="00967973">
        <w:rPr>
          <w:bCs/>
          <w:spacing w:val="-2"/>
        </w:rPr>
        <w:t xml:space="preserve"> „</w:t>
      </w:r>
      <w:r w:rsidRPr="00DC7291">
        <w:rPr>
          <w:bCs/>
          <w:i/>
          <w:spacing w:val="-2"/>
        </w:rPr>
        <w:t>Kein Journ</w:t>
      </w:r>
      <w:r w:rsidRPr="00DC7291">
        <w:rPr>
          <w:bCs/>
          <w:i/>
          <w:spacing w:val="-2"/>
        </w:rPr>
        <w:t>a</w:t>
      </w:r>
      <w:r w:rsidRPr="00DC7291">
        <w:rPr>
          <w:bCs/>
          <w:i/>
          <w:spacing w:val="-2"/>
        </w:rPr>
        <w:t xml:space="preserve">list schreibt </w:t>
      </w:r>
      <w:r w:rsidR="00DC7291" w:rsidRPr="00DC7291">
        <w:rPr>
          <w:bCs/>
          <w:i/>
          <w:spacing w:val="-2"/>
        </w:rPr>
        <w:t xml:space="preserve">selber </w:t>
      </w:r>
      <w:r w:rsidR="00DC7291">
        <w:rPr>
          <w:bCs/>
          <w:i/>
          <w:spacing w:val="-2"/>
        </w:rPr>
        <w:t xml:space="preserve">noch </w:t>
      </w:r>
      <w:r w:rsidRPr="00DC7291">
        <w:rPr>
          <w:bCs/>
          <w:i/>
          <w:spacing w:val="-2"/>
        </w:rPr>
        <w:t>seine Überschriften</w:t>
      </w:r>
      <w:r w:rsidR="00945E98">
        <w:rPr>
          <w:bCs/>
          <w:i/>
          <w:spacing w:val="-2"/>
        </w:rPr>
        <w:t xml:space="preserve">. DAS ist ein grundlegendes </w:t>
      </w:r>
      <w:r w:rsidR="00945E98" w:rsidRPr="00DC7291">
        <w:rPr>
          <w:bCs/>
          <w:i/>
          <w:spacing w:val="-2"/>
        </w:rPr>
        <w:t xml:space="preserve">Strukturproblem </w:t>
      </w:r>
      <w:r w:rsidRPr="00DC7291">
        <w:rPr>
          <w:bCs/>
          <w:i/>
          <w:spacing w:val="-2"/>
        </w:rPr>
        <w:t>…</w:t>
      </w:r>
      <w:r w:rsidR="00945E98">
        <w:rPr>
          <w:bCs/>
          <w:i/>
          <w:spacing w:val="-2"/>
        </w:rPr>
        <w:t>“</w:t>
      </w:r>
      <w:r w:rsidRPr="00DC7291">
        <w:rPr>
          <w:bCs/>
          <w:i/>
          <w:spacing w:val="-2"/>
        </w:rPr>
        <w:t xml:space="preserve"> </w:t>
      </w:r>
      <w:r w:rsidRPr="00663102">
        <w:rPr>
          <w:bCs/>
          <w:spacing w:val="-2"/>
        </w:rPr>
        <w:t>(</w:t>
      </w:r>
      <w:r w:rsidR="00945E98" w:rsidRPr="00945E98">
        <w:rPr>
          <w:bCs/>
          <w:spacing w:val="-2"/>
        </w:rPr>
        <w:t xml:space="preserve">Er nennt dabei die </w:t>
      </w:r>
      <w:r w:rsidRPr="00945E98">
        <w:rPr>
          <w:bCs/>
          <w:spacing w:val="-2"/>
        </w:rPr>
        <w:t>TAZ</w:t>
      </w:r>
      <w:r w:rsidR="00945E98" w:rsidRPr="00945E98">
        <w:rPr>
          <w:bCs/>
          <w:spacing w:val="-2"/>
        </w:rPr>
        <w:t xml:space="preserve"> und</w:t>
      </w:r>
      <w:r w:rsidRPr="00945E98">
        <w:rPr>
          <w:bCs/>
          <w:spacing w:val="-2"/>
        </w:rPr>
        <w:t xml:space="preserve"> ein Beispiel</w:t>
      </w:r>
      <w:r w:rsidR="000E1170">
        <w:rPr>
          <w:bCs/>
          <w:spacing w:val="-2"/>
        </w:rPr>
        <w:t xml:space="preserve">e aus </w:t>
      </w:r>
      <w:proofErr w:type="spellStart"/>
      <w:r w:rsidR="000E1170">
        <w:rPr>
          <w:bCs/>
          <w:spacing w:val="-2"/>
        </w:rPr>
        <w:t>SpON</w:t>
      </w:r>
      <w:proofErr w:type="spellEnd"/>
      <w:r w:rsidR="000E1170">
        <w:rPr>
          <w:bCs/>
          <w:spacing w:val="-2"/>
        </w:rPr>
        <w:t xml:space="preserve"> als Negativbeispiele</w:t>
      </w:r>
      <w:r w:rsidRPr="00945E98">
        <w:rPr>
          <w:bCs/>
          <w:spacing w:val="-2"/>
        </w:rPr>
        <w:t>)</w:t>
      </w:r>
      <w:r w:rsidRPr="0084398D">
        <w:rPr>
          <w:bCs/>
          <w:spacing w:val="-2"/>
        </w:rPr>
        <w:t>.</w:t>
      </w:r>
    </w:p>
    <w:p w:rsidR="0084398D" w:rsidRPr="007568D1" w:rsidRDefault="000E1170" w:rsidP="00AA56FD">
      <w:pPr>
        <w:rPr>
          <w:i/>
          <w:spacing w:val="-2"/>
        </w:rPr>
      </w:pPr>
      <w:r w:rsidRPr="000E1170">
        <w:rPr>
          <w:bCs/>
          <w:spacing w:val="-2"/>
          <w:u w:val="single"/>
        </w:rPr>
        <w:t>[</w:t>
      </w:r>
      <w:proofErr w:type="spellStart"/>
      <w:r w:rsidR="0084398D" w:rsidRPr="000E1170">
        <w:rPr>
          <w:bCs/>
          <w:spacing w:val="-2"/>
          <w:u w:val="single"/>
        </w:rPr>
        <w:t>KL</w:t>
      </w:r>
      <w:proofErr w:type="spellEnd"/>
      <w:r w:rsidRPr="000E1170">
        <w:rPr>
          <w:bCs/>
          <w:spacing w:val="-2"/>
          <w:u w:val="single"/>
        </w:rPr>
        <w:t>]</w:t>
      </w:r>
      <w:r w:rsidR="0084398D" w:rsidRPr="0084398D">
        <w:rPr>
          <w:bCs/>
          <w:spacing w:val="-2"/>
        </w:rPr>
        <w:t xml:space="preserve">: </w:t>
      </w:r>
      <w:r>
        <w:rPr>
          <w:bCs/>
          <w:spacing w:val="-2"/>
        </w:rPr>
        <w:t>„</w:t>
      </w:r>
      <w:r w:rsidRPr="00E12EE8">
        <w:rPr>
          <w:bCs/>
          <w:i/>
          <w:spacing w:val="-2"/>
        </w:rPr>
        <w:t xml:space="preserve">Der </w:t>
      </w:r>
      <w:r w:rsidR="0084398D" w:rsidRPr="00E12EE8">
        <w:rPr>
          <w:bCs/>
          <w:i/>
          <w:spacing w:val="-2"/>
        </w:rPr>
        <w:t xml:space="preserve">Bildungsauftrag der </w:t>
      </w:r>
      <w:r w:rsidRPr="00E12EE8">
        <w:rPr>
          <w:bCs/>
          <w:i/>
          <w:spacing w:val="-2"/>
        </w:rPr>
        <w:t>Öffentlich-Rechtlichen</w:t>
      </w:r>
      <w:r w:rsidR="0084398D" w:rsidRPr="00E12EE8">
        <w:rPr>
          <w:bCs/>
          <w:i/>
          <w:spacing w:val="-2"/>
        </w:rPr>
        <w:t xml:space="preserve"> w</w:t>
      </w:r>
      <w:r w:rsidRPr="00E12EE8">
        <w:rPr>
          <w:bCs/>
          <w:i/>
          <w:spacing w:val="-2"/>
        </w:rPr>
        <w:t>i</w:t>
      </w:r>
      <w:r w:rsidR="0084398D" w:rsidRPr="00E12EE8">
        <w:rPr>
          <w:bCs/>
          <w:i/>
          <w:spacing w:val="-2"/>
        </w:rPr>
        <w:t>rd</w:t>
      </w:r>
      <w:r w:rsidRPr="00E12EE8">
        <w:rPr>
          <w:bCs/>
          <w:i/>
          <w:spacing w:val="-2"/>
        </w:rPr>
        <w:t xml:space="preserve"> immer</w:t>
      </w:r>
      <w:r w:rsidR="0084398D" w:rsidRPr="00E12EE8">
        <w:rPr>
          <w:bCs/>
          <w:i/>
          <w:spacing w:val="-2"/>
        </w:rPr>
        <w:t xml:space="preserve"> weniger eingehalten</w:t>
      </w:r>
      <w:r w:rsidRPr="00E12EE8">
        <w:rPr>
          <w:bCs/>
          <w:i/>
          <w:spacing w:val="-2"/>
        </w:rPr>
        <w:t>: Zum</w:t>
      </w:r>
      <w:r w:rsidR="0084398D" w:rsidRPr="00E12EE8">
        <w:rPr>
          <w:bCs/>
          <w:i/>
          <w:spacing w:val="-2"/>
        </w:rPr>
        <w:t xml:space="preserve"> Beispiel WDR 5 </w:t>
      </w:r>
      <w:r w:rsidRPr="00E12EE8">
        <w:rPr>
          <w:bCs/>
          <w:i/>
          <w:spacing w:val="-2"/>
        </w:rPr>
        <w:t xml:space="preserve">war vor Jahren noch </w:t>
      </w:r>
      <w:r w:rsidR="0084398D" w:rsidRPr="00E12EE8">
        <w:rPr>
          <w:bCs/>
          <w:i/>
          <w:spacing w:val="-2"/>
        </w:rPr>
        <w:t xml:space="preserve">fast </w:t>
      </w:r>
      <w:r w:rsidRPr="00E12EE8">
        <w:rPr>
          <w:bCs/>
          <w:i/>
          <w:spacing w:val="-2"/>
        </w:rPr>
        <w:t xml:space="preserve">ein </w:t>
      </w:r>
      <w:r w:rsidR="0084398D" w:rsidRPr="00E12EE8">
        <w:rPr>
          <w:bCs/>
          <w:i/>
          <w:spacing w:val="-2"/>
        </w:rPr>
        <w:t>reine</w:t>
      </w:r>
      <w:r w:rsidRPr="00E12EE8">
        <w:rPr>
          <w:bCs/>
          <w:i/>
          <w:spacing w:val="-2"/>
        </w:rPr>
        <w:t>s</w:t>
      </w:r>
      <w:r w:rsidR="0084398D" w:rsidRPr="00E12EE8">
        <w:rPr>
          <w:bCs/>
          <w:i/>
          <w:spacing w:val="-2"/>
        </w:rPr>
        <w:t xml:space="preserve"> Wortprogramm, heute </w:t>
      </w:r>
      <w:r w:rsidRPr="00E12EE8">
        <w:rPr>
          <w:bCs/>
          <w:i/>
          <w:spacing w:val="-2"/>
        </w:rPr>
        <w:t xml:space="preserve">beträgt der Anteil an </w:t>
      </w:r>
      <w:r w:rsidR="0084398D" w:rsidRPr="00E12EE8">
        <w:rPr>
          <w:bCs/>
          <w:i/>
          <w:spacing w:val="-2"/>
        </w:rPr>
        <w:t>Musik und Unterhaltung</w:t>
      </w:r>
      <w:r w:rsidRPr="00E12EE8">
        <w:rPr>
          <w:bCs/>
          <w:i/>
          <w:spacing w:val="-2"/>
        </w:rPr>
        <w:t xml:space="preserve"> 50%</w:t>
      </w:r>
      <w:r w:rsidR="0084398D" w:rsidRPr="00E12EE8">
        <w:rPr>
          <w:bCs/>
          <w:i/>
          <w:spacing w:val="-2"/>
        </w:rPr>
        <w:t xml:space="preserve">. Interessante Beiträge werden in die </w:t>
      </w:r>
      <w:r w:rsidR="0018233A" w:rsidRPr="00E12EE8">
        <w:rPr>
          <w:bCs/>
          <w:i/>
          <w:spacing w:val="-2"/>
        </w:rPr>
        <w:t xml:space="preserve">späte </w:t>
      </w:r>
      <w:r w:rsidR="0084398D" w:rsidRPr="00E12EE8">
        <w:rPr>
          <w:bCs/>
          <w:i/>
          <w:spacing w:val="-2"/>
        </w:rPr>
        <w:t>Nacht verdrängt, gleiches bei</w:t>
      </w:r>
      <w:r w:rsidR="0018233A" w:rsidRPr="00E12EE8">
        <w:rPr>
          <w:bCs/>
          <w:i/>
          <w:spacing w:val="-2"/>
        </w:rPr>
        <w:t xml:space="preserve"> den öffentlichen Fernsehprogrammen</w:t>
      </w:r>
      <w:r w:rsidR="0084398D" w:rsidRPr="00E12EE8">
        <w:rPr>
          <w:bCs/>
          <w:i/>
          <w:spacing w:val="-2"/>
        </w:rPr>
        <w:t xml:space="preserve">. </w:t>
      </w:r>
      <w:r w:rsidR="00E12EE8" w:rsidRPr="00E12EE8">
        <w:rPr>
          <w:bCs/>
          <w:i/>
          <w:spacing w:val="-2"/>
        </w:rPr>
        <w:t xml:space="preserve">Auch inhaltlich wird tendenziell gearbeitet: </w:t>
      </w:r>
      <w:r w:rsidR="0018233A" w:rsidRPr="007568D1">
        <w:rPr>
          <w:bCs/>
          <w:i/>
          <w:spacing w:val="-2"/>
        </w:rPr>
        <w:t>Ein Negativ-</w:t>
      </w:r>
      <w:r w:rsidR="0084398D" w:rsidRPr="007568D1">
        <w:rPr>
          <w:bCs/>
          <w:i/>
          <w:spacing w:val="-2"/>
        </w:rPr>
        <w:t xml:space="preserve">Beispiele </w:t>
      </w:r>
      <w:r w:rsidR="0018233A" w:rsidRPr="007568D1">
        <w:rPr>
          <w:bCs/>
          <w:i/>
          <w:spacing w:val="-2"/>
        </w:rPr>
        <w:t xml:space="preserve">war ein Bericht über </w:t>
      </w:r>
      <w:hyperlink r:id="rId25" w:history="1">
        <w:r w:rsidR="0084398D" w:rsidRPr="007568D1">
          <w:t>DU-Munition</w:t>
        </w:r>
      </w:hyperlink>
      <w:r w:rsidR="00771FA7" w:rsidRPr="007568D1">
        <w:rPr>
          <w:bCs/>
          <w:i/>
          <w:spacing w:val="-2"/>
        </w:rPr>
        <w:t xml:space="preserve"> im Irak.</w:t>
      </w:r>
      <w:r w:rsidR="0084398D" w:rsidRPr="007568D1">
        <w:rPr>
          <w:bCs/>
          <w:i/>
          <w:spacing w:val="-2"/>
        </w:rPr>
        <w:t xml:space="preserve"> </w:t>
      </w:r>
      <w:r w:rsidR="00771FA7" w:rsidRPr="007568D1">
        <w:rPr>
          <w:bCs/>
          <w:i/>
          <w:spacing w:val="-2"/>
        </w:rPr>
        <w:t>Gefordert wurde:</w:t>
      </w:r>
      <w:r w:rsidR="0018233A" w:rsidRPr="007568D1">
        <w:rPr>
          <w:bCs/>
          <w:i/>
          <w:spacing w:val="-2"/>
        </w:rPr>
        <w:t xml:space="preserve"> </w:t>
      </w:r>
      <w:r w:rsidR="0084398D" w:rsidRPr="007568D1">
        <w:rPr>
          <w:bCs/>
          <w:i/>
          <w:spacing w:val="-2"/>
        </w:rPr>
        <w:t>“Russland muss damit rein“</w:t>
      </w:r>
      <w:r w:rsidR="0018233A" w:rsidRPr="007568D1">
        <w:rPr>
          <w:bCs/>
          <w:i/>
          <w:spacing w:val="-2"/>
        </w:rPr>
        <w:t xml:space="preserve">, obwohl </w:t>
      </w:r>
      <w:r w:rsidR="00771FA7" w:rsidRPr="007568D1">
        <w:rPr>
          <w:bCs/>
          <w:i/>
          <w:spacing w:val="-2"/>
        </w:rPr>
        <w:t>Russland bei keinem der Irak-Kriege, von denen die Dokumentation handelte, beteiligt war</w:t>
      </w:r>
      <w:r w:rsidR="0084398D" w:rsidRPr="007568D1">
        <w:rPr>
          <w:bCs/>
          <w:i/>
          <w:spacing w:val="-2"/>
        </w:rPr>
        <w:t>.</w:t>
      </w:r>
      <w:r w:rsidR="00E12EE8" w:rsidRPr="007568D1">
        <w:rPr>
          <w:i/>
          <w:spacing w:val="-2"/>
        </w:rPr>
        <w:t>“</w:t>
      </w:r>
    </w:p>
    <w:p w:rsidR="005962F3" w:rsidRDefault="005962F3" w:rsidP="00CC40A0">
      <w:pPr>
        <w:pStyle w:val="berschrift1"/>
        <w:numPr>
          <w:ilvl w:val="0"/>
          <w:numId w:val="3"/>
        </w:numPr>
      </w:pPr>
      <w:bookmarkStart w:id="5" w:name="_Toc532770789"/>
      <w:r>
        <w:lastRenderedPageBreak/>
        <w:t>Die neuen Medien – Fort- oder Rückschritt?</w:t>
      </w:r>
      <w:bookmarkEnd w:id="5"/>
    </w:p>
    <w:p w:rsidR="00D35227" w:rsidRDefault="005962F3" w:rsidP="00F419A4">
      <w:pPr>
        <w:tabs>
          <w:tab w:val="center" w:pos="3402"/>
          <w:tab w:val="center" w:pos="5670"/>
          <w:tab w:val="center" w:pos="7938"/>
        </w:tabs>
        <w:spacing w:after="0"/>
      </w:pPr>
      <w:r>
        <w:t xml:space="preserve">Mit der Entwicklung des Internets in den </w:t>
      </w:r>
      <w:r w:rsidR="002B753E">
        <w:t xml:space="preserve">letzten 20 Jahren wurde die Medienlandschaft weltweit völlig auf den Kopf gestellt. Jugendliche heute informieren sich </w:t>
      </w:r>
      <w:r w:rsidR="00114100">
        <w:t>wesentlich stärker (im Vergleich zu den Älteren)</w:t>
      </w:r>
      <w:r w:rsidR="002B753E">
        <w:t xml:space="preserve"> über Facebook und Internet-</w:t>
      </w:r>
      <w:r w:rsidR="00594943">
        <w:t>N</w:t>
      </w:r>
      <w:r w:rsidR="002B753E">
        <w:t>achrichtendienste als über Zeitungen oder Nachrichtensendungen der Öffentlich-rechtlichen Sender</w:t>
      </w:r>
      <w:r w:rsidR="008F3590">
        <w:t>:</w:t>
      </w:r>
      <w:r w:rsidR="005C485B">
        <w:t xml:space="preserve"> </w:t>
      </w:r>
    </w:p>
    <w:p w:rsidR="00D35227" w:rsidRPr="008272F8" w:rsidRDefault="007171F4" w:rsidP="003B162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bar" w:pos="2835"/>
          <w:tab w:val="center" w:pos="3969"/>
          <w:tab w:val="bar" w:pos="5387"/>
          <w:tab w:val="center" w:pos="6237"/>
          <w:tab w:val="bar" w:pos="7371"/>
          <w:tab w:val="center" w:pos="8222"/>
        </w:tabs>
        <w:spacing w:after="0"/>
        <w:ind w:right="566"/>
        <w:rPr>
          <w:b/>
        </w:rPr>
      </w:pPr>
      <w:r>
        <w:t>[</w:t>
      </w:r>
      <w:r w:rsidRPr="007171F4">
        <w:rPr>
          <w:i/>
        </w:rPr>
        <w:t>Angaben in %</w:t>
      </w:r>
      <w:r>
        <w:t>]</w:t>
      </w:r>
      <w:r w:rsidR="008208C9">
        <w:tab/>
      </w:r>
      <w:r w:rsidR="008F3590" w:rsidRPr="008272F8">
        <w:rPr>
          <w:b/>
        </w:rPr>
        <w:t xml:space="preserve">ausschließlich TV, </w:t>
      </w:r>
      <w:r w:rsidR="008F3590" w:rsidRPr="008272F8">
        <w:rPr>
          <w:b/>
        </w:rPr>
        <w:tab/>
      </w:r>
      <w:r w:rsidRPr="008272F8">
        <w:rPr>
          <w:b/>
        </w:rPr>
        <w:t>ausschließlich</w:t>
      </w:r>
      <w:r w:rsidRPr="008272F8">
        <w:rPr>
          <w:b/>
        </w:rPr>
        <w:tab/>
        <w:t>beides</w:t>
      </w:r>
      <w:r w:rsidR="008F3590" w:rsidRPr="008272F8">
        <w:rPr>
          <w:b/>
        </w:rPr>
        <w:br/>
      </w:r>
      <w:r w:rsidR="008F3590" w:rsidRPr="008272F8">
        <w:rPr>
          <w:b/>
        </w:rPr>
        <w:tab/>
        <w:t>Radio, Zeitungen</w:t>
      </w:r>
      <w:r w:rsidR="008208C9" w:rsidRPr="008272F8">
        <w:rPr>
          <w:b/>
        </w:rPr>
        <w:tab/>
      </w:r>
      <w:r w:rsidRPr="008272F8">
        <w:rPr>
          <w:b/>
        </w:rPr>
        <w:t>Internet</w:t>
      </w:r>
      <w:r w:rsidR="008208C9" w:rsidRPr="008272F8">
        <w:rPr>
          <w:b/>
        </w:rPr>
        <w:tab/>
      </w:r>
      <w:r w:rsidRPr="008272F8">
        <w:rPr>
          <w:b/>
        </w:rPr>
        <w:t>gleichzeitig</w:t>
      </w:r>
    </w:p>
    <w:p w:rsidR="00355F73" w:rsidRDefault="005C485B" w:rsidP="003B162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bar" w:pos="2835"/>
          <w:tab w:val="center" w:pos="3969"/>
          <w:tab w:val="bar" w:pos="5387"/>
          <w:tab w:val="center" w:pos="6237"/>
          <w:tab w:val="bar" w:pos="7371"/>
          <w:tab w:val="center" w:pos="8222"/>
          <w:tab w:val="right" w:pos="9498"/>
        </w:tabs>
        <w:spacing w:after="0"/>
        <w:ind w:right="567"/>
      </w:pPr>
      <w:r>
        <w:t xml:space="preserve">14 – 29 Jahre, </w:t>
      </w:r>
      <w:r w:rsidR="008208C9">
        <w:tab/>
      </w:r>
      <w:r w:rsidR="00EF0211">
        <w:t>40</w:t>
      </w:r>
      <w:r w:rsidR="008208C9">
        <w:tab/>
      </w:r>
      <w:r w:rsidR="00EF0211">
        <w:t>23</w:t>
      </w:r>
      <w:r w:rsidR="008208C9">
        <w:tab/>
      </w:r>
      <w:r w:rsidR="00D35227">
        <w:t>36</w:t>
      </w:r>
    </w:p>
    <w:p w:rsidR="007D0EDA" w:rsidRDefault="004177EB" w:rsidP="003B162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bar" w:pos="2835"/>
          <w:tab w:val="center" w:pos="3969"/>
          <w:tab w:val="bar" w:pos="5387"/>
          <w:tab w:val="center" w:pos="6237"/>
          <w:tab w:val="bar" w:pos="7371"/>
          <w:tab w:val="center" w:pos="8222"/>
          <w:tab w:val="right" w:pos="9498"/>
        </w:tabs>
        <w:ind w:right="566"/>
      </w:pPr>
      <w:r>
        <w:t>Gesamtbevölkerung</w:t>
      </w:r>
      <w:r w:rsidR="008208C9">
        <w:tab/>
      </w:r>
      <w:r w:rsidR="00EF0211">
        <w:t>6</w:t>
      </w:r>
      <w:r w:rsidR="00D35227">
        <w:t>5</w:t>
      </w:r>
      <w:r w:rsidR="008208C9">
        <w:tab/>
      </w:r>
      <w:r w:rsidR="00EF0211">
        <w:t>8</w:t>
      </w:r>
      <w:r w:rsidR="00EF0211">
        <w:tab/>
      </w:r>
      <w:r w:rsidR="00D35227">
        <w:t>27</w:t>
      </w:r>
      <w:r w:rsidR="008208C9">
        <w:tab/>
      </w:r>
      <w:r w:rsidR="008208C9">
        <w:rPr>
          <w:rStyle w:val="Funotenzeichen"/>
        </w:rPr>
        <w:footnoteReference w:id="17"/>
      </w:r>
    </w:p>
    <w:p w:rsidR="007D0EDA" w:rsidRDefault="00A13AB1" w:rsidP="00F419A4">
      <w:pPr>
        <w:tabs>
          <w:tab w:val="center" w:pos="3402"/>
          <w:tab w:val="center" w:pos="5670"/>
          <w:tab w:val="center" w:pos="7938"/>
        </w:tabs>
        <w:spacing w:after="0"/>
      </w:pPr>
      <w:r>
        <w:t>Bei der Glaubwürdigkeit liegen die Öffentlich-Rechtlichen und Tageszeitungen noch knapp</w:t>
      </w:r>
      <w:r w:rsidR="00240933">
        <w:t xml:space="preserve"> vor den Nac</w:t>
      </w:r>
      <w:r w:rsidR="00240933">
        <w:t>h</w:t>
      </w:r>
      <w:r w:rsidR="00240933">
        <w:t>richtenseiten im Internet. Deutlich schlechter schneiden Private Fernsehprogramm</w:t>
      </w:r>
      <w:r w:rsidR="00EF68F0">
        <w:t>e</w:t>
      </w:r>
      <w:r w:rsidR="00240933">
        <w:t xml:space="preserve"> und – nochmals schlechter Facebook und Co. </w:t>
      </w:r>
      <w:r w:rsidR="00374641">
        <w:t>a</w:t>
      </w:r>
      <w:r w:rsidR="00240933">
        <w:t xml:space="preserve">b: </w:t>
      </w:r>
    </w:p>
    <w:p w:rsidR="00757CA4" w:rsidRPr="00367E4E" w:rsidRDefault="00757CA4" w:rsidP="002301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bar" w:pos="3969"/>
          <w:tab w:val="center" w:pos="4678"/>
          <w:tab w:val="bar" w:pos="5387"/>
          <w:tab w:val="center" w:pos="6379"/>
          <w:tab w:val="bar" w:pos="7371"/>
          <w:tab w:val="center" w:pos="8364"/>
        </w:tabs>
        <w:spacing w:after="0"/>
        <w:ind w:right="566"/>
        <w:rPr>
          <w:b/>
        </w:rPr>
      </w:pPr>
      <w:r>
        <w:t>[</w:t>
      </w:r>
      <w:r w:rsidRPr="007171F4">
        <w:rPr>
          <w:i/>
        </w:rPr>
        <w:t>Angaben in %</w:t>
      </w:r>
      <w:r>
        <w:t>]</w:t>
      </w:r>
      <w:r>
        <w:tab/>
      </w:r>
      <w:r w:rsidRPr="00367E4E">
        <w:rPr>
          <w:b/>
        </w:rPr>
        <w:t>Glaubwürdig</w:t>
      </w:r>
      <w:r w:rsidRPr="00367E4E">
        <w:rPr>
          <w:b/>
        </w:rPr>
        <w:tab/>
        <w:t>wenig glaubwürdig</w:t>
      </w:r>
      <w:r w:rsidRPr="00367E4E">
        <w:rPr>
          <w:b/>
        </w:rPr>
        <w:tab/>
        <w:t>nicht glaubwürdig</w:t>
      </w:r>
    </w:p>
    <w:p w:rsidR="004E707A" w:rsidRDefault="004E707A" w:rsidP="002301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bar" w:pos="3969"/>
          <w:tab w:val="center" w:pos="4678"/>
          <w:tab w:val="bar" w:pos="5387"/>
          <w:tab w:val="center" w:pos="6379"/>
          <w:tab w:val="bar" w:pos="7371"/>
          <w:tab w:val="center" w:pos="8364"/>
        </w:tabs>
        <w:spacing w:after="0"/>
        <w:ind w:right="566"/>
      </w:pPr>
      <w:r>
        <w:t>Öffentlich-Rechtlichen und Tageszeitungen</w:t>
      </w:r>
      <w:r>
        <w:tab/>
      </w:r>
      <w:r w:rsidR="00EF68F0">
        <w:t>7</w:t>
      </w:r>
      <w:r w:rsidR="00C73E41">
        <w:t>7 bis 80</w:t>
      </w:r>
      <w:r w:rsidR="00EF68F0">
        <w:tab/>
      </w:r>
      <w:r w:rsidR="00C73E41">
        <w:t xml:space="preserve">12 bis </w:t>
      </w:r>
      <w:r w:rsidR="00EF68F0">
        <w:t>13</w:t>
      </w:r>
      <w:r w:rsidR="00EF68F0">
        <w:tab/>
      </w:r>
      <w:r w:rsidR="00C73E41">
        <w:t xml:space="preserve">2 bis </w:t>
      </w:r>
      <w:r w:rsidR="00EF68F0">
        <w:t>3</w:t>
      </w:r>
    </w:p>
    <w:p w:rsidR="004E707A" w:rsidRDefault="00523698" w:rsidP="002301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bar" w:pos="3969"/>
          <w:tab w:val="center" w:pos="4678"/>
          <w:tab w:val="bar" w:pos="5387"/>
          <w:tab w:val="center" w:pos="6379"/>
          <w:tab w:val="bar" w:pos="7371"/>
          <w:tab w:val="center" w:pos="8364"/>
        </w:tabs>
        <w:spacing w:after="0"/>
        <w:ind w:right="566"/>
      </w:pPr>
      <w:r>
        <w:t>Private Fernseh</w:t>
      </w:r>
      <w:r w:rsidR="00EF68F0">
        <w:t>programme</w:t>
      </w:r>
      <w:r w:rsidR="00EF68F0">
        <w:tab/>
      </w:r>
      <w:r w:rsidR="0044660F">
        <w:t>53</w:t>
      </w:r>
      <w:r w:rsidR="0044660F">
        <w:tab/>
        <w:t>33</w:t>
      </w:r>
      <w:r w:rsidR="0044660F">
        <w:tab/>
        <w:t>7</w:t>
      </w:r>
    </w:p>
    <w:p w:rsidR="0044660F" w:rsidRDefault="00367E4E" w:rsidP="0052369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bar" w:pos="3969"/>
          <w:tab w:val="center" w:pos="4678"/>
          <w:tab w:val="bar" w:pos="5387"/>
          <w:tab w:val="center" w:pos="6379"/>
          <w:tab w:val="bar" w:pos="7371"/>
          <w:tab w:val="center" w:pos="8364"/>
        </w:tabs>
        <w:spacing w:after="0"/>
        <w:ind w:right="566"/>
      </w:pPr>
      <w:r>
        <w:t>Nachrichtenseiten im Internet</w:t>
      </w:r>
      <w:r>
        <w:tab/>
        <w:t>72</w:t>
      </w:r>
      <w:r>
        <w:tab/>
      </w:r>
      <w:r w:rsidR="00A46C61">
        <w:t>20</w:t>
      </w:r>
      <w:r w:rsidR="00A46C61">
        <w:tab/>
        <w:t>2</w:t>
      </w:r>
    </w:p>
    <w:p w:rsidR="00757CA4" w:rsidRPr="008272F8" w:rsidRDefault="00EF68F0" w:rsidP="00523698">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abs>
          <w:tab w:val="bar" w:pos="3969"/>
          <w:tab w:val="center" w:pos="4678"/>
          <w:tab w:val="bar" w:pos="5387"/>
          <w:tab w:val="center" w:pos="6379"/>
          <w:tab w:val="bar" w:pos="7371"/>
          <w:tab w:val="center" w:pos="8364"/>
          <w:tab w:val="right" w:pos="9498"/>
        </w:tabs>
        <w:ind w:right="566"/>
        <w:rPr>
          <w:b/>
        </w:rPr>
      </w:pPr>
      <w:r>
        <w:t>Facebook und Co.</w:t>
      </w:r>
      <w:r>
        <w:tab/>
      </w:r>
      <w:r w:rsidR="0044660F">
        <w:t>26</w:t>
      </w:r>
      <w:r w:rsidR="0044660F">
        <w:tab/>
        <w:t>46</w:t>
      </w:r>
      <w:r w:rsidR="0044660F">
        <w:tab/>
        <w:t>21</w:t>
      </w:r>
      <w:r>
        <w:t xml:space="preserve"> </w:t>
      </w:r>
      <w:r w:rsidR="00A46C61">
        <w:tab/>
      </w:r>
      <w:r w:rsidR="004E707A">
        <w:rPr>
          <w:rStyle w:val="Funotenzeichen"/>
        </w:rPr>
        <w:footnoteReference w:id="18"/>
      </w:r>
    </w:p>
    <w:p w:rsidR="00F419A4" w:rsidRDefault="00F419A4" w:rsidP="00F419A4">
      <w:pPr>
        <w:tabs>
          <w:tab w:val="center" w:pos="3402"/>
          <w:tab w:val="center" w:pos="5670"/>
          <w:tab w:val="center" w:pos="7938"/>
        </w:tabs>
      </w:pPr>
      <w:r w:rsidRPr="009F5A33">
        <w:rPr>
          <w:u w:val="single"/>
        </w:rPr>
        <w:t>[ON]</w:t>
      </w:r>
      <w:r w:rsidRPr="00EA5582">
        <w:t xml:space="preserve">: </w:t>
      </w:r>
      <w:r>
        <w:t>"</w:t>
      </w:r>
      <w:r w:rsidRPr="007C3A46">
        <w:rPr>
          <w:i/>
        </w:rPr>
        <w:t xml:space="preserve">Der Sinn einer Nachricht kann es </w:t>
      </w:r>
      <w:r>
        <w:rPr>
          <w:i/>
        </w:rPr>
        <w:t xml:space="preserve">entweder </w:t>
      </w:r>
      <w:r w:rsidRPr="007C3A46">
        <w:rPr>
          <w:i/>
        </w:rPr>
        <w:t>sein, aufklärend zu wirken oder de</w:t>
      </w:r>
      <w:r>
        <w:rPr>
          <w:i/>
        </w:rPr>
        <w:t>m</w:t>
      </w:r>
      <w:r w:rsidRPr="007C3A46">
        <w:rPr>
          <w:i/>
        </w:rPr>
        <w:t xml:space="preserve"> Empfänger </w:t>
      </w:r>
      <w:r>
        <w:rPr>
          <w:i/>
        </w:rPr>
        <w:t>die</w:t>
      </w:r>
      <w:r w:rsidRPr="007C3A46">
        <w:rPr>
          <w:i/>
        </w:rPr>
        <w:t xml:space="preserve"> Übe</w:t>
      </w:r>
      <w:r w:rsidRPr="007C3A46">
        <w:rPr>
          <w:i/>
        </w:rPr>
        <w:t>r</w:t>
      </w:r>
      <w:r w:rsidRPr="007C3A46">
        <w:rPr>
          <w:i/>
        </w:rPr>
        <w:t xml:space="preserve">nahme einer Meinung </w:t>
      </w:r>
      <w:r>
        <w:rPr>
          <w:i/>
        </w:rPr>
        <w:t>nahe zu legen</w:t>
      </w:r>
      <w:r w:rsidRPr="007C3A46">
        <w:rPr>
          <w:i/>
        </w:rPr>
        <w:t>. Seriöse Medien achten daher strikt auf die Trennung zw</w:t>
      </w:r>
      <w:r w:rsidRPr="007C3A46">
        <w:rPr>
          <w:i/>
        </w:rPr>
        <w:t>i</w:t>
      </w:r>
      <w:r w:rsidRPr="007C3A46">
        <w:rPr>
          <w:i/>
        </w:rPr>
        <w:t>schen Nachricht und Kommentar. In den Onlin</w:t>
      </w:r>
      <w:r w:rsidRPr="007C3A46">
        <w:rPr>
          <w:i/>
        </w:rPr>
        <w:t>e</w:t>
      </w:r>
      <w:r w:rsidRPr="007C3A46">
        <w:rPr>
          <w:i/>
        </w:rPr>
        <w:t>medien verschwimmt diese Grenze immer mehr.</w:t>
      </w:r>
      <w:r>
        <w:t xml:space="preserve">“ </w:t>
      </w:r>
    </w:p>
    <w:p w:rsidR="00661FCB" w:rsidRPr="006B5522" w:rsidRDefault="00123DD1" w:rsidP="006B5522">
      <w:pPr>
        <w:pStyle w:val="berschrift2"/>
        <w:numPr>
          <w:ilvl w:val="1"/>
          <w:numId w:val="3"/>
        </w:numPr>
      </w:pPr>
      <w:bookmarkStart w:id="6" w:name="_Toc532770790"/>
      <w:r>
        <w:t>Der neue Nachrichtenstandard … „Alternative Fakten“?</w:t>
      </w:r>
      <w:bookmarkEnd w:id="6"/>
    </w:p>
    <w:p w:rsidR="00AB7417" w:rsidRDefault="00BD791D" w:rsidP="00AB7417">
      <w:r w:rsidRPr="00BD791D">
        <w:t>"</w:t>
      </w:r>
      <w:r w:rsidRPr="00610E46">
        <w:rPr>
          <w:i/>
        </w:rPr>
        <w:t xml:space="preserve">Das war das größte Publikum, das je </w:t>
      </w:r>
      <w:proofErr w:type="gramStart"/>
      <w:r w:rsidRPr="00610E46">
        <w:rPr>
          <w:i/>
        </w:rPr>
        <w:t>einer</w:t>
      </w:r>
      <w:proofErr w:type="gramEnd"/>
      <w:r w:rsidRPr="00610E46">
        <w:rPr>
          <w:i/>
        </w:rPr>
        <w:t xml:space="preserve"> Amt</w:t>
      </w:r>
      <w:r w:rsidRPr="00610E46">
        <w:rPr>
          <w:i/>
        </w:rPr>
        <w:t>s</w:t>
      </w:r>
      <w:r w:rsidRPr="00610E46">
        <w:rPr>
          <w:i/>
        </w:rPr>
        <w:t>einführung beigewohnt hat. Punkt</w:t>
      </w:r>
      <w:r w:rsidRPr="00BD791D">
        <w:t xml:space="preserve">", verkündete Sean </w:t>
      </w:r>
      <w:proofErr w:type="spellStart"/>
      <w:r w:rsidRPr="00BD791D">
        <w:t>Spicer</w:t>
      </w:r>
      <w:proofErr w:type="spellEnd"/>
      <w:r w:rsidRPr="00BD791D">
        <w:t xml:space="preserve"> am Tag nach der Amtseinführung D</w:t>
      </w:r>
      <w:r w:rsidRPr="00BD791D">
        <w:t>o</w:t>
      </w:r>
      <w:r w:rsidRPr="00BD791D">
        <w:t>nald Trumps im Januar 2017.</w:t>
      </w:r>
      <w:r w:rsidR="00B3391E">
        <w:t xml:space="preserve"> </w:t>
      </w:r>
      <w:r w:rsidR="0064717C">
        <w:t>Die Anzahl der Tei</w:t>
      </w:r>
      <w:r w:rsidR="0064717C">
        <w:t>l</w:t>
      </w:r>
      <w:r w:rsidR="0064717C">
        <w:t xml:space="preserve">nehmer bei </w:t>
      </w:r>
      <w:r>
        <w:t>d</w:t>
      </w:r>
      <w:r w:rsidR="0064717C">
        <w:t xml:space="preserve">er Amtseinführung </w:t>
      </w:r>
      <w:r>
        <w:t>sei</w:t>
      </w:r>
      <w:r w:rsidR="0064717C">
        <w:t xml:space="preserve"> wesentlich höher als bei der Amtseinführung von </w:t>
      </w:r>
      <w:r>
        <w:t>Ob</w:t>
      </w:r>
      <w:r w:rsidR="00190D49">
        <w:t>a</w:t>
      </w:r>
      <w:r>
        <w:t>ma</w:t>
      </w:r>
      <w:r w:rsidR="0064717C">
        <w:t>, so verlautete die Meldung</w:t>
      </w:r>
      <w:r w:rsidR="005E1F22">
        <w:t xml:space="preserve">. </w:t>
      </w:r>
      <w:r w:rsidR="005E1F22" w:rsidRPr="005E1F22">
        <w:rPr>
          <w:i/>
        </w:rPr>
        <w:t>Great</w:t>
      </w:r>
      <w:r w:rsidR="005E1F22">
        <w:t>, was sonst, da hat er es doch allen gleich am ersten Tag gezeigt. Nur dumm, dass umgehend Bilder auftauchten, die das Gegenteil bewiesen: Leere Fläche, die bei Obama noch mit Tausenden Menschen g</w:t>
      </w:r>
      <w:r w:rsidR="005E1F22">
        <w:t>e</w:t>
      </w:r>
      <w:r w:rsidR="005E1F22">
        <w:t xml:space="preserve">füllt waren. </w:t>
      </w:r>
      <w:r w:rsidR="00610E46">
        <w:t xml:space="preserve">Selbst Fotos wurden </w:t>
      </w:r>
      <w:r w:rsidR="00123DD1">
        <w:t xml:space="preserve">seitens der Trump-Regierung </w:t>
      </w:r>
      <w:r w:rsidR="00610E46">
        <w:t xml:space="preserve">zum Beweis offenbar gefälscht. </w:t>
      </w:r>
      <w:r w:rsidR="000021FE">
        <w:rPr>
          <w:rStyle w:val="Funotenzeichen"/>
        </w:rPr>
        <w:footnoteReference w:id="19"/>
      </w:r>
    </w:p>
    <w:p w:rsidR="00AB7417" w:rsidRDefault="00E420B4" w:rsidP="00AB7417">
      <w:r>
        <w:t>Fake-News</w:t>
      </w:r>
      <w:r w:rsidR="00AB7417">
        <w:t xml:space="preserve"> können mittlerweile (leider!) von jedem kommen. War früher noch anhand der Quelle einige</w:t>
      </w:r>
      <w:r w:rsidR="00AB7417">
        <w:t>r</w:t>
      </w:r>
      <w:r w:rsidR="00AB7417">
        <w:t>maßen sicher zu beurteilen, wie hoch der Wahrheitsgehalt der Nachricht ist, so hat diesen Zustand späte</w:t>
      </w:r>
      <w:r w:rsidR="00AB7417">
        <w:t>s</w:t>
      </w:r>
      <w:r w:rsidR="00AB7417">
        <w:t xml:space="preserve">tens der US-Präsident Trump </w:t>
      </w:r>
      <w:proofErr w:type="spellStart"/>
      <w:r w:rsidR="00AB7417" w:rsidRPr="00AB7417">
        <w:rPr>
          <w:i/>
        </w:rPr>
        <w:t>himself</w:t>
      </w:r>
      <w:proofErr w:type="spellEnd"/>
      <w:r w:rsidR="00AB7417">
        <w:t xml:space="preserve"> beendet. </w:t>
      </w:r>
      <w:r w:rsidR="00B3391E">
        <w:t xml:space="preserve">Die </w:t>
      </w:r>
      <w:r w:rsidR="00EA2C2B">
        <w:t>Dreistigkeit wurde noch g</w:t>
      </w:r>
      <w:r w:rsidR="00EA2C2B">
        <w:t>e</w:t>
      </w:r>
      <w:r w:rsidR="00EA2C2B">
        <w:t>toppt, als das Weise Haus nach Auffliegen der Lüge das mit „Alternativen Fakten“ zu erklären suchte.</w:t>
      </w:r>
      <w:r w:rsidR="00EA2C2B">
        <w:rPr>
          <w:rStyle w:val="Funotenzeichen"/>
        </w:rPr>
        <w:footnoteReference w:id="20"/>
      </w:r>
    </w:p>
    <w:p w:rsidR="00D64B32" w:rsidRDefault="00D64B32" w:rsidP="00D64B32">
      <w:pPr>
        <w:pStyle w:val="berschrift2"/>
        <w:numPr>
          <w:ilvl w:val="1"/>
          <w:numId w:val="3"/>
        </w:numPr>
      </w:pPr>
      <w:bookmarkStart w:id="7" w:name="_Toc532770791"/>
      <w:r>
        <w:t xml:space="preserve">Was sind </w:t>
      </w:r>
      <w:r w:rsidR="00E420B4">
        <w:t>Fake-News</w:t>
      </w:r>
      <w:bookmarkEnd w:id="7"/>
    </w:p>
    <w:p w:rsidR="00D64B32" w:rsidRDefault="00391950" w:rsidP="00D64B32">
      <w:r>
        <w:t>Der Begriff „</w:t>
      </w:r>
      <w:r w:rsidR="00D64B32" w:rsidRPr="007A52CA">
        <w:rPr>
          <w:i/>
        </w:rPr>
        <w:t>Fake-News</w:t>
      </w:r>
      <w:r>
        <w:t>“</w:t>
      </w:r>
      <w:r w:rsidR="00D64B32">
        <w:t xml:space="preserve"> setzt sich aus zwei </w:t>
      </w:r>
      <w:r>
        <w:t>Wo</w:t>
      </w:r>
      <w:r>
        <w:t>r</w:t>
      </w:r>
      <w:r>
        <w:t>ten</w:t>
      </w:r>
      <w:r w:rsidR="00D64B32">
        <w:t xml:space="preserve"> zusammen. "</w:t>
      </w:r>
      <w:r w:rsidR="00D64B32" w:rsidRPr="007A52CA">
        <w:rPr>
          <w:i/>
        </w:rPr>
        <w:t>Fake</w:t>
      </w:r>
      <w:r w:rsidR="00D64B32">
        <w:t xml:space="preserve">" </w:t>
      </w:r>
      <w:r w:rsidR="007A52CA">
        <w:t xml:space="preserve"> = </w:t>
      </w:r>
      <w:r w:rsidR="00D64B32" w:rsidRPr="007A52CA">
        <w:rPr>
          <w:i/>
        </w:rPr>
        <w:t>gefälscht</w:t>
      </w:r>
      <w:r w:rsidR="00D64B32">
        <w:t xml:space="preserve"> und "</w:t>
      </w:r>
      <w:proofErr w:type="spellStart"/>
      <w:r w:rsidR="00D64B32">
        <w:t>news</w:t>
      </w:r>
      <w:proofErr w:type="spellEnd"/>
      <w:r w:rsidR="00D64B32">
        <w:t xml:space="preserve">" </w:t>
      </w:r>
      <w:r w:rsidR="007A52CA">
        <w:t xml:space="preserve">= </w:t>
      </w:r>
      <w:r w:rsidR="00D64B32">
        <w:t>Nachric</w:t>
      </w:r>
      <w:r w:rsidR="00D64B32">
        <w:t>h</w:t>
      </w:r>
      <w:r w:rsidR="00D64B32">
        <w:t>ten</w:t>
      </w:r>
      <w:r w:rsidR="007A52CA">
        <w:t xml:space="preserve">, </w:t>
      </w:r>
      <w:r w:rsidR="00D64B32">
        <w:t xml:space="preserve">also gefälschte Nachrichten. Mit reißerischen Schlagzeilen, gefälschten Bildern und Behauptungen werden so Lügen und Propaganda verbreitet. </w:t>
      </w:r>
      <w:r w:rsidR="00E420B4">
        <w:t>Fake-News</w:t>
      </w:r>
      <w:r w:rsidR="00D64B32">
        <w:t xml:space="preserve"> erwecken den Eindruck, dass es sich um echte Nachrichten handelt. </w:t>
      </w:r>
    </w:p>
    <w:p w:rsidR="004B4032" w:rsidRPr="000E2E06" w:rsidRDefault="00F717EC" w:rsidP="00D64B32">
      <w:pPr>
        <w:rPr>
          <w:spacing w:val="-4"/>
        </w:rPr>
      </w:pPr>
      <w:hyperlink r:id="rId26" w:tgtFrame="_blank" w:history="1">
        <w:r w:rsidR="00D02AE4" w:rsidRPr="000E2E06">
          <w:rPr>
            <w:rStyle w:val="Hyperlink"/>
            <w:spacing w:val="-4"/>
          </w:rPr>
          <w:t xml:space="preserve">Ethan </w:t>
        </w:r>
        <w:proofErr w:type="spellStart"/>
        <w:r w:rsidR="00D02AE4" w:rsidRPr="000E2E06">
          <w:rPr>
            <w:rStyle w:val="Hyperlink"/>
            <w:spacing w:val="-4"/>
          </w:rPr>
          <w:t>Zuckerman</w:t>
        </w:r>
        <w:proofErr w:type="spellEnd"/>
        <w:r w:rsidR="00D02AE4" w:rsidRPr="000E2E06">
          <w:rPr>
            <w:rStyle w:val="Hyperlink"/>
            <w:spacing w:val="-4"/>
          </w:rPr>
          <w:t xml:space="preserve"> vom Massachusetts Institute of Technology (MIT)</w:t>
        </w:r>
      </w:hyperlink>
      <w:r w:rsidR="00D02AE4" w:rsidRPr="000E2E06">
        <w:rPr>
          <w:spacing w:val="-4"/>
        </w:rPr>
        <w:t> beschreibt drei Formen von Fake News: Nachrichten, die einem bestimmten Thema übertriebene Aufmerksamkeit widmen, Propaganda und gezielte Desinformation.</w:t>
      </w:r>
      <w:r w:rsidR="004B4032" w:rsidRPr="000E2E06">
        <w:rPr>
          <w:spacing w:val="-4"/>
        </w:rPr>
        <w:t xml:space="preserve"> </w:t>
      </w:r>
      <w:r w:rsidR="005B47E2" w:rsidRPr="000E2E06">
        <w:rPr>
          <w:spacing w:val="-4"/>
        </w:rPr>
        <w:t>Bei ersterem wird letztlich der falsche Eindruck erweckt, dass ein Thema relevanter ist, als es sein sollte. So berichteten die US-Medien etwa, wie eine unveröffentlichte Studie der Harvard Universität zeigt, überproportional häufig über Hillary Clintons vermeintlichen Email-Skandal. Nicht das Thema an sich, sondern die vermeintliche Relevanz sei also "</w:t>
      </w:r>
      <w:proofErr w:type="spellStart"/>
      <w:r w:rsidR="005B47E2" w:rsidRPr="000E2E06">
        <w:rPr>
          <w:spacing w:val="-4"/>
        </w:rPr>
        <w:t>fake</w:t>
      </w:r>
      <w:proofErr w:type="spellEnd"/>
      <w:r w:rsidR="005B47E2" w:rsidRPr="000E2E06">
        <w:rPr>
          <w:spacing w:val="-4"/>
        </w:rPr>
        <w:t>". </w:t>
      </w:r>
    </w:p>
    <w:p w:rsidR="00773403" w:rsidRDefault="00F717EC" w:rsidP="00D64B32">
      <w:r w:rsidRPr="00F717EC">
        <w:rPr>
          <w:noProof/>
          <w:spacing w:val="-4"/>
        </w:rPr>
        <w:lastRenderedPageBreak/>
        <w:pict>
          <v:shape id="_x0000_s1028" type="#_x0000_t202" style="position:absolute;margin-left:238.3pt;margin-top:73.3pt;width:239.1pt;height:505.1pt;z-index:251657728" fillcolor="#f2f2f2">
            <v:textbox>
              <w:txbxContent>
                <w:p w:rsidR="001F118E" w:rsidRPr="0092268E" w:rsidRDefault="001F118E" w:rsidP="000D6CDB">
                  <w:pPr>
                    <w:spacing w:after="120"/>
                    <w:rPr>
                      <w:b/>
                      <w:sz w:val="24"/>
                      <w:szCs w:val="24"/>
                    </w:rPr>
                  </w:pPr>
                  <w:r w:rsidRPr="0092268E">
                    <w:rPr>
                      <w:b/>
                      <w:sz w:val="24"/>
                      <w:szCs w:val="24"/>
                    </w:rPr>
                    <w:t>Wieso gibt es Fake-News?</w:t>
                  </w:r>
                </w:p>
                <w:p w:rsidR="001F118E" w:rsidRPr="002C493D" w:rsidRDefault="001F118E" w:rsidP="000D6CDB">
                  <w:pPr>
                    <w:spacing w:after="120"/>
                    <w:rPr>
                      <w:sz w:val="18"/>
                      <w:szCs w:val="18"/>
                    </w:rPr>
                  </w:pPr>
                  <w:r w:rsidRPr="002C493D">
                    <w:rPr>
                      <w:sz w:val="18"/>
                      <w:szCs w:val="18"/>
                    </w:rPr>
                    <w:t xml:space="preserve">Fake News sollen Menschen beeindrucken. Die Leser sollen die Fake News anklicken, </w:t>
                  </w:r>
                  <w:proofErr w:type="spellStart"/>
                  <w:r w:rsidRPr="002C493D">
                    <w:rPr>
                      <w:sz w:val="18"/>
                      <w:szCs w:val="18"/>
                    </w:rPr>
                    <w:t>liken</w:t>
                  </w:r>
                  <w:proofErr w:type="spellEnd"/>
                  <w:r w:rsidRPr="002C493D">
                    <w:rPr>
                      <w:sz w:val="18"/>
                      <w:szCs w:val="18"/>
                    </w:rPr>
                    <w:t xml:space="preserve"> und weiterleiten. Dadurch wird Geld verdient. Kriminelle nutzen Fake News für Betr</w:t>
                  </w:r>
                  <w:r w:rsidRPr="002C493D">
                    <w:rPr>
                      <w:sz w:val="18"/>
                      <w:szCs w:val="18"/>
                    </w:rPr>
                    <w:t>ü</w:t>
                  </w:r>
                  <w:r w:rsidRPr="002C493D">
                    <w:rPr>
                      <w:sz w:val="18"/>
                      <w:szCs w:val="18"/>
                    </w:rPr>
                    <w:t>gereien. Fake News werden auch zur politischen Hetze ei</w:t>
                  </w:r>
                  <w:r w:rsidRPr="002C493D">
                    <w:rPr>
                      <w:sz w:val="18"/>
                      <w:szCs w:val="18"/>
                    </w:rPr>
                    <w:t>n</w:t>
                  </w:r>
                  <w:r w:rsidRPr="002C493D">
                    <w:rPr>
                      <w:sz w:val="18"/>
                      <w:szCs w:val="18"/>
                    </w:rPr>
                    <w:t>gesetzt. Falsche Behauptungen, erfundene Skandale sollen die Glaubwürdigkeit von Politikerinnen und Politikern e</w:t>
                  </w:r>
                  <w:r w:rsidRPr="002C493D">
                    <w:rPr>
                      <w:sz w:val="18"/>
                      <w:szCs w:val="18"/>
                    </w:rPr>
                    <w:t>r</w:t>
                  </w:r>
                  <w:r w:rsidRPr="002C493D">
                    <w:rPr>
                      <w:sz w:val="18"/>
                      <w:szCs w:val="18"/>
                    </w:rPr>
                    <w:t>schüttern. Mit Fake News aber werden falsche Dinge b</w:t>
                  </w:r>
                  <w:r w:rsidRPr="002C493D">
                    <w:rPr>
                      <w:sz w:val="18"/>
                      <w:szCs w:val="18"/>
                    </w:rPr>
                    <w:t>e</w:t>
                  </w:r>
                  <w:r w:rsidRPr="002C493D">
                    <w:rPr>
                      <w:sz w:val="18"/>
                      <w:szCs w:val="18"/>
                    </w:rPr>
                    <w:t>hauptet. Es soll Stimmung gemacht werden. Menschen werden manipuliert.</w:t>
                  </w:r>
                </w:p>
                <w:p w:rsidR="001F118E" w:rsidRPr="0092268E" w:rsidRDefault="001F118E" w:rsidP="000D6CDB">
                  <w:pPr>
                    <w:spacing w:after="120"/>
                    <w:rPr>
                      <w:b/>
                      <w:sz w:val="24"/>
                      <w:szCs w:val="24"/>
                    </w:rPr>
                  </w:pPr>
                  <w:r w:rsidRPr="0092268E">
                    <w:rPr>
                      <w:b/>
                      <w:sz w:val="24"/>
                      <w:szCs w:val="24"/>
                    </w:rPr>
                    <w:t>Fake News erkennen</w:t>
                  </w:r>
                </w:p>
                <w:p w:rsidR="001F118E" w:rsidRPr="002C493D" w:rsidRDefault="001F118E" w:rsidP="000D6CDB">
                  <w:pPr>
                    <w:spacing w:after="120"/>
                    <w:rPr>
                      <w:sz w:val="18"/>
                      <w:szCs w:val="18"/>
                    </w:rPr>
                  </w:pPr>
                  <w:r w:rsidRPr="002C493D">
                    <w:rPr>
                      <w:sz w:val="18"/>
                      <w:szCs w:val="18"/>
                    </w:rPr>
                    <w:t>Vier Schritte können helfen: genau hinsehen, selber denken, kritisch lesen und Quellen prüfen.</w:t>
                  </w:r>
                  <w:r w:rsidRPr="002C493D">
                    <w:rPr>
                      <w:sz w:val="18"/>
                      <w:szCs w:val="18"/>
                    </w:rPr>
                    <w:br/>
                  </w:r>
                  <w:r w:rsidRPr="002C493D">
                    <w:rPr>
                      <w:sz w:val="18"/>
                      <w:szCs w:val="18"/>
                      <w:u w:val="single"/>
                    </w:rPr>
                    <w:t>1. News genau anschauen</w:t>
                  </w:r>
                  <w:r w:rsidRPr="002C493D">
                    <w:rPr>
                      <w:sz w:val="18"/>
                      <w:szCs w:val="18"/>
                    </w:rPr>
                    <w:t xml:space="preserve">: Wenn alles wie eine Schlagzeile aussieht, wenn es vor allem um Sensation geht, dann sollte man vorsichtig sein. Wenn nur eine Meinung geäußert wird, ohne Erklärung, wenn Stimmung gemacht wird: Vorsicht! Immer nachdenken, bevor eine Nachricht weitergeleitet wird. Bei Zweifel an der Echtheit: Lieber nicht </w:t>
                  </w:r>
                  <w:proofErr w:type="spellStart"/>
                  <w:r w:rsidRPr="002C493D">
                    <w:rPr>
                      <w:sz w:val="18"/>
                      <w:szCs w:val="18"/>
                    </w:rPr>
                    <w:t>liken</w:t>
                  </w:r>
                  <w:proofErr w:type="spellEnd"/>
                  <w:r w:rsidRPr="002C493D">
                    <w:rPr>
                      <w:sz w:val="18"/>
                      <w:szCs w:val="18"/>
                    </w:rPr>
                    <w:t xml:space="preserve"> und verbreiten. </w:t>
                  </w:r>
                </w:p>
                <w:p w:rsidR="001F118E" w:rsidRPr="002C493D" w:rsidRDefault="001F118E" w:rsidP="000D6CDB">
                  <w:pPr>
                    <w:spacing w:after="120"/>
                    <w:rPr>
                      <w:sz w:val="18"/>
                      <w:szCs w:val="18"/>
                      <w:u w:val="single"/>
                    </w:rPr>
                  </w:pPr>
                  <w:r w:rsidRPr="002C493D">
                    <w:rPr>
                      <w:sz w:val="18"/>
                      <w:szCs w:val="18"/>
                      <w:u w:val="single"/>
                    </w:rPr>
                    <w:t>2. Selber Denken</w:t>
                  </w:r>
                  <w:r w:rsidRPr="002C493D">
                    <w:rPr>
                      <w:sz w:val="18"/>
                      <w:szCs w:val="18"/>
                    </w:rPr>
                    <w:t>: Sind die dargestellten Zusammenhänge und „Fakten“ logisch? Passen die zeitlichen Abläufe? Passen die Zitate in den Kontext der angegebenen Personen oder eher nicht? Sind im Text Widersprüche erkennbar?</w:t>
                  </w:r>
                </w:p>
                <w:p w:rsidR="001F118E" w:rsidRPr="002C493D" w:rsidRDefault="001F118E" w:rsidP="000D6CDB">
                  <w:pPr>
                    <w:spacing w:after="120"/>
                    <w:rPr>
                      <w:sz w:val="18"/>
                      <w:szCs w:val="18"/>
                    </w:rPr>
                  </w:pPr>
                  <w:r w:rsidRPr="002C493D">
                    <w:rPr>
                      <w:sz w:val="18"/>
                      <w:szCs w:val="18"/>
                      <w:u w:val="single"/>
                    </w:rPr>
                    <w:t>3. Kritisch lesen</w:t>
                  </w:r>
                  <w:r w:rsidRPr="002C493D">
                    <w:rPr>
                      <w:sz w:val="18"/>
                      <w:szCs w:val="18"/>
                    </w:rPr>
                    <w:t>: Oft werden in Fake News Zahlen und Zitate genannt. Sie erscheinen, ohne dass man erkennt, woher sie kommen. Dann ist Vorsicht geboten. Ist der Beitrag sehr einseitig? Wird nur eine Meinung vertreten oder kommen auch andere Ansichten zur Sprache?</w:t>
                  </w:r>
                </w:p>
                <w:p w:rsidR="001F118E" w:rsidRDefault="001F118E" w:rsidP="000D6CDB">
                  <w:pPr>
                    <w:spacing w:after="120"/>
                    <w:rPr>
                      <w:sz w:val="18"/>
                      <w:szCs w:val="18"/>
                    </w:rPr>
                  </w:pPr>
                  <w:r w:rsidRPr="002C493D">
                    <w:rPr>
                      <w:sz w:val="18"/>
                      <w:szCs w:val="18"/>
                      <w:u w:val="single"/>
                    </w:rPr>
                    <w:t>3. Quellen prüfen</w:t>
                  </w:r>
                  <w:r w:rsidRPr="002C493D">
                    <w:rPr>
                      <w:sz w:val="18"/>
                      <w:szCs w:val="18"/>
                    </w:rPr>
                    <w:t>: Echte Nachrichten kommen aus zuverlä</w:t>
                  </w:r>
                  <w:r w:rsidRPr="002C493D">
                    <w:rPr>
                      <w:sz w:val="18"/>
                      <w:szCs w:val="18"/>
                    </w:rPr>
                    <w:t>s</w:t>
                  </w:r>
                  <w:r w:rsidRPr="002C493D">
                    <w:rPr>
                      <w:sz w:val="18"/>
                      <w:szCs w:val="18"/>
                    </w:rPr>
                    <w:t>sigen Quellen. Prüfe, wer die Nachricht verbreitet! Auf jeder Veröffentlichung muss es ein „Impressum“ geben. Dort müssen Name, Adresse und Kontaktmöglichkeiten der Pe</w:t>
                  </w:r>
                  <w:r w:rsidRPr="002C493D">
                    <w:rPr>
                      <w:sz w:val="18"/>
                      <w:szCs w:val="18"/>
                    </w:rPr>
                    <w:t>r</w:t>
                  </w:r>
                  <w:r w:rsidRPr="002C493D">
                    <w:rPr>
                      <w:sz w:val="18"/>
                      <w:szCs w:val="18"/>
                    </w:rPr>
                    <w:t>son stehen, die für die Nachrichten auf der Seite verantwor</w:t>
                  </w:r>
                  <w:r w:rsidRPr="002C493D">
                    <w:rPr>
                      <w:sz w:val="18"/>
                      <w:szCs w:val="18"/>
                    </w:rPr>
                    <w:t>t</w:t>
                  </w:r>
                  <w:r w:rsidRPr="002C493D">
                    <w:rPr>
                      <w:sz w:val="18"/>
                      <w:szCs w:val="18"/>
                    </w:rPr>
                    <w:t>lich ist. Wenn diese Angaben fehlen oder fehlerhaft sind, besteht Anlass zur Vorsicht. Wenn andere Medien diese Nachricht nicht verbreiten, besteht Anlass, an der Richtigkeit der Nachricht zu zweifeln.</w:t>
                  </w:r>
                </w:p>
                <w:p w:rsidR="001F118E" w:rsidRPr="00AB7361" w:rsidRDefault="001F118E" w:rsidP="000D6CDB">
                  <w:pPr>
                    <w:spacing w:after="120"/>
                    <w:rPr>
                      <w:sz w:val="16"/>
                      <w:szCs w:val="16"/>
                      <w:u w:val="single"/>
                    </w:rPr>
                  </w:pPr>
                  <w:r w:rsidRPr="00AB7361">
                    <w:rPr>
                      <w:sz w:val="16"/>
                      <w:szCs w:val="16"/>
                      <w:u w:val="single"/>
                    </w:rPr>
                    <w:t>Quelle</w:t>
                  </w:r>
                  <w:r w:rsidRPr="00AB7361">
                    <w:rPr>
                      <w:sz w:val="16"/>
                      <w:szCs w:val="16"/>
                    </w:rPr>
                    <w:t xml:space="preserve">: Gerd Schneider / Christiane </w:t>
                  </w:r>
                  <w:proofErr w:type="spellStart"/>
                  <w:r w:rsidRPr="00AB7361">
                    <w:rPr>
                      <w:sz w:val="16"/>
                      <w:szCs w:val="16"/>
                    </w:rPr>
                    <w:t>Toyka</w:t>
                  </w:r>
                  <w:proofErr w:type="spellEnd"/>
                  <w:r w:rsidRPr="00AB7361">
                    <w:rPr>
                      <w:sz w:val="16"/>
                      <w:szCs w:val="16"/>
                    </w:rPr>
                    <w:t xml:space="preserve">-Seid: Das junge Politik-Lexikon von </w:t>
                  </w:r>
                  <w:hyperlink r:id="rId27" w:history="1">
                    <w:r w:rsidRPr="00AB7361">
                      <w:rPr>
                        <w:rStyle w:val="Hyperlink"/>
                        <w:sz w:val="16"/>
                        <w:szCs w:val="16"/>
                      </w:rPr>
                      <w:t>www.hanisauland.de</w:t>
                    </w:r>
                  </w:hyperlink>
                  <w:r w:rsidRPr="00AB7361">
                    <w:rPr>
                      <w:sz w:val="16"/>
                      <w:szCs w:val="16"/>
                    </w:rPr>
                    <w:t>, Bonn: Bundeszentrale für polit</w:t>
                  </w:r>
                  <w:r w:rsidRPr="00AB7361">
                    <w:rPr>
                      <w:sz w:val="16"/>
                      <w:szCs w:val="16"/>
                    </w:rPr>
                    <w:t>i</w:t>
                  </w:r>
                  <w:r w:rsidRPr="00AB7361">
                    <w:rPr>
                      <w:sz w:val="16"/>
                      <w:szCs w:val="16"/>
                    </w:rPr>
                    <w:t>sche Bildung 2018.</w:t>
                  </w:r>
                </w:p>
              </w:txbxContent>
            </v:textbox>
            <w10:wrap type="square"/>
          </v:shape>
        </w:pict>
      </w:r>
      <w:r w:rsidR="005B47E2" w:rsidRPr="005B47E2">
        <w:t>Propaganda hingegen ist ein klassischer Bestandteil von Politik und Wahlkämpfen. Es beschreibt das Verm</w:t>
      </w:r>
      <w:r w:rsidR="005B47E2" w:rsidRPr="005B47E2">
        <w:t>i</w:t>
      </w:r>
      <w:r w:rsidR="005B47E2" w:rsidRPr="005B47E2">
        <w:t>schen von wahren und falschen Informationen, um die andere Seite zu schwächen und die eigene zu stä</w:t>
      </w:r>
      <w:r w:rsidR="005B47E2" w:rsidRPr="005B47E2">
        <w:t>r</w:t>
      </w:r>
      <w:r w:rsidR="005B47E2" w:rsidRPr="005B47E2">
        <w:t xml:space="preserve">ken. Vergleichsweise neu ist die Taktik der Desinformation. Sie zielt nicht darauf ab, dass etwas Falsches geglaubt wird, sondern darauf, dass Bürger/-innen nicht mehr zwischen wahr und falsch, zwischen seriösen und unseriösen Quellen unterscheiden können. </w:t>
      </w:r>
    </w:p>
    <w:p w:rsidR="00D6714D" w:rsidRDefault="005B47E2" w:rsidP="00D64B32">
      <w:r w:rsidRPr="005B47E2">
        <w:t>Bei der Desinformation handelt es sich oft um a</w:t>
      </w:r>
      <w:r w:rsidRPr="005B47E2">
        <w:t>b</w:t>
      </w:r>
      <w:r w:rsidRPr="005B47E2">
        <w:t>sichtlich frei erfundene, als Nachrichten getarnte Geschichten. Die behaupten dann zum Beispiel, dass Angela Merkel bewusst ISIS in Europa operi</w:t>
      </w:r>
      <w:r w:rsidRPr="005B47E2">
        <w:t>e</w:t>
      </w:r>
      <w:r w:rsidRPr="005B47E2">
        <w:t xml:space="preserve">ren lässt. Dies </w:t>
      </w:r>
      <w:r w:rsidR="009B737D">
        <w:t>(</w:t>
      </w:r>
      <w:r w:rsidR="009B737D" w:rsidRPr="009B737D">
        <w:rPr>
          <w:i/>
        </w:rPr>
        <w:t>das Erfinden</w:t>
      </w:r>
      <w:r w:rsidR="009B737D">
        <w:t xml:space="preserve">) </w:t>
      </w:r>
      <w:r w:rsidRPr="005B47E2">
        <w:t>geschieht nicht immer aus politischen, sondern zum Teil einfach aus f</w:t>
      </w:r>
      <w:r w:rsidRPr="005B47E2">
        <w:t>i</w:t>
      </w:r>
      <w:r w:rsidRPr="005B47E2">
        <w:t>nanziellen Gründen. Mit Fake News lässt sich nä</w:t>
      </w:r>
      <w:r w:rsidRPr="005B47E2">
        <w:t>m</w:t>
      </w:r>
      <w:r w:rsidRPr="005B47E2">
        <w:t>lich auch Geld verdienen. Veröffentlicht werden diese Beiträge in der Regel auf Internetseiten, die häufig so heißen und aussehen wie seriöse Ma</w:t>
      </w:r>
      <w:r w:rsidRPr="005B47E2">
        <w:t>s</w:t>
      </w:r>
      <w:r w:rsidRPr="005B47E2">
        <w:t>senmedien. Diese Form der Imitation macht das Erkennen von Fake News-Seiten oftmals schwer. </w:t>
      </w:r>
    </w:p>
    <w:p w:rsidR="00D94E82" w:rsidRDefault="005B47E2" w:rsidP="00613617">
      <w:r w:rsidRPr="005B47E2">
        <w:t xml:space="preserve">Problematisch werden die Artikel jedoch erst durch Internetplattformen wie Facebook, </w:t>
      </w:r>
      <w:proofErr w:type="spellStart"/>
      <w:r w:rsidRPr="005B47E2">
        <w:t>Twitter</w:t>
      </w:r>
      <w:proofErr w:type="spellEnd"/>
      <w:r w:rsidRPr="005B47E2">
        <w:t xml:space="preserve"> oder </w:t>
      </w:r>
      <w:proofErr w:type="spellStart"/>
      <w:r w:rsidRPr="005B47E2">
        <w:t>Reddit</w:t>
      </w:r>
      <w:proofErr w:type="spellEnd"/>
      <w:r w:rsidRPr="005B47E2">
        <w:t>, auf denen sie geteilt und einer bre</w:t>
      </w:r>
      <w:r w:rsidRPr="005B47E2">
        <w:t>i</w:t>
      </w:r>
      <w:r w:rsidRPr="005B47E2">
        <w:t>ten Öffentlichkeit zugänglich gemacht werden können. Denn</w:t>
      </w:r>
      <w:r w:rsidR="00D6714D">
        <w:t xml:space="preserve"> d</w:t>
      </w:r>
      <w:r w:rsidRPr="005B47E2">
        <w:t>as Teilen dieser Inhalte hat einen doppelten Effekt. Nicht nur die Fake-News-Seite suggeriert die eigene Authentizität, sondern auch die Nutzer/-innen, die den Beitrag geteilt haben, scheinen für die Korrektheit der Beiträge zu gara</w:t>
      </w:r>
      <w:r w:rsidRPr="005B47E2">
        <w:t>n</w:t>
      </w:r>
      <w:r w:rsidRPr="005B47E2">
        <w:t>tieren. Zum Beispiel macht es natürlich einen U</w:t>
      </w:r>
      <w:r w:rsidRPr="005B47E2">
        <w:t>n</w:t>
      </w:r>
      <w:r w:rsidRPr="005B47E2">
        <w:t xml:space="preserve">terschied, ob ein unbekannter </w:t>
      </w:r>
      <w:proofErr w:type="spellStart"/>
      <w:r w:rsidRPr="005B47E2">
        <w:t>Twitter-Account</w:t>
      </w:r>
      <w:proofErr w:type="spellEnd"/>
      <w:r w:rsidRPr="005B47E2">
        <w:t xml:space="preserve"> Fake-News-Beiträge bei </w:t>
      </w:r>
      <w:proofErr w:type="spellStart"/>
      <w:r w:rsidRPr="005B47E2">
        <w:t>Twitter</w:t>
      </w:r>
      <w:proofErr w:type="spellEnd"/>
      <w:r w:rsidRPr="005B47E2">
        <w:t xml:space="preserve"> teilt oder der Pr</w:t>
      </w:r>
      <w:r w:rsidRPr="005B47E2">
        <w:t>ä</w:t>
      </w:r>
      <w:r w:rsidRPr="005B47E2">
        <w:t>sident der USA. </w:t>
      </w:r>
      <w:r>
        <w:rPr>
          <w:rStyle w:val="Funotenzeichen"/>
        </w:rPr>
        <w:footnoteReference w:id="21"/>
      </w:r>
    </w:p>
    <w:p w:rsidR="00D94E82" w:rsidRDefault="00613617" w:rsidP="00D94E82">
      <w:pPr>
        <w:widowControl w:val="0"/>
      </w:pPr>
      <w:r w:rsidRPr="00613617">
        <w:rPr>
          <w:u w:val="single"/>
        </w:rPr>
        <w:t>[ON]</w:t>
      </w:r>
      <w:r>
        <w:t>: „</w:t>
      </w:r>
      <w:r w:rsidRPr="00C47087">
        <w:rPr>
          <w:i/>
        </w:rPr>
        <w:t>Das Erzeugen oder das Verbreiten von Fake-News verfolgt</w:t>
      </w:r>
      <w:r w:rsidR="009F5A33" w:rsidRPr="00C47087">
        <w:rPr>
          <w:i/>
        </w:rPr>
        <w:t xml:space="preserve"> bestimmte Absicht</w:t>
      </w:r>
      <w:r w:rsidR="00CE5F76">
        <w:rPr>
          <w:i/>
        </w:rPr>
        <w:t>en</w:t>
      </w:r>
      <w:r w:rsidRPr="00C47087">
        <w:rPr>
          <w:i/>
        </w:rPr>
        <w:t>. O</w:t>
      </w:r>
      <w:r w:rsidR="009F5A33" w:rsidRPr="00C47087">
        <w:rPr>
          <w:i/>
        </w:rPr>
        <w:t xml:space="preserve">ft </w:t>
      </w:r>
      <w:r w:rsidRPr="00C47087">
        <w:rPr>
          <w:i/>
        </w:rPr>
        <w:t xml:space="preserve">ist das Ziel, </w:t>
      </w:r>
      <w:r w:rsidR="009F5A33" w:rsidRPr="00C47087">
        <w:rPr>
          <w:i/>
        </w:rPr>
        <w:t xml:space="preserve">Ängste zu schüren, </w:t>
      </w:r>
      <w:r w:rsidR="001F798B" w:rsidRPr="00C47087">
        <w:rPr>
          <w:i/>
        </w:rPr>
        <w:t xml:space="preserve">was wiederum </w:t>
      </w:r>
      <w:r w:rsidR="009F5A33" w:rsidRPr="00C47087">
        <w:rPr>
          <w:i/>
        </w:rPr>
        <w:t xml:space="preserve">mit </w:t>
      </w:r>
      <w:r w:rsidR="001F798B" w:rsidRPr="00C47087">
        <w:rPr>
          <w:i/>
        </w:rPr>
        <w:t>„</w:t>
      </w:r>
      <w:r w:rsidR="009F5A33" w:rsidRPr="00C47087">
        <w:rPr>
          <w:i/>
        </w:rPr>
        <w:t>Gla</w:t>
      </w:r>
      <w:r w:rsidR="009F5A33" w:rsidRPr="00C47087">
        <w:rPr>
          <w:i/>
        </w:rPr>
        <w:t>u</w:t>
      </w:r>
      <w:r w:rsidR="009F5A33" w:rsidRPr="00C47087">
        <w:rPr>
          <w:i/>
        </w:rPr>
        <w:t>ben</w:t>
      </w:r>
      <w:r w:rsidR="001F798B" w:rsidRPr="00C47087">
        <w:rPr>
          <w:i/>
        </w:rPr>
        <w:t>“</w:t>
      </w:r>
      <w:r w:rsidR="009F5A33" w:rsidRPr="00C47087">
        <w:rPr>
          <w:i/>
        </w:rPr>
        <w:t xml:space="preserve"> zu tun</w:t>
      </w:r>
      <w:r w:rsidR="001F798B" w:rsidRPr="00C47087">
        <w:rPr>
          <w:i/>
        </w:rPr>
        <w:t xml:space="preserve"> hat</w:t>
      </w:r>
      <w:r w:rsidR="009F5A33" w:rsidRPr="00C47087">
        <w:rPr>
          <w:i/>
        </w:rPr>
        <w:t xml:space="preserve">. </w:t>
      </w:r>
      <w:r w:rsidR="00A60A9F" w:rsidRPr="00C47087">
        <w:rPr>
          <w:i/>
        </w:rPr>
        <w:t xml:space="preserve">Ich muss unterscheiden zwischen </w:t>
      </w:r>
      <w:r w:rsidR="009F5A33" w:rsidRPr="00C47087">
        <w:rPr>
          <w:i/>
        </w:rPr>
        <w:t xml:space="preserve">Nachrichten, die mir die Beurteilung überlassen </w:t>
      </w:r>
      <w:r w:rsidR="00A60A9F" w:rsidRPr="00C47087">
        <w:rPr>
          <w:i/>
        </w:rPr>
        <w:t xml:space="preserve">und solchen vermeintlichen Nachrichten, welche die Beurteilung </w:t>
      </w:r>
      <w:r w:rsidR="009F5A33" w:rsidRPr="00C47087">
        <w:rPr>
          <w:i/>
        </w:rPr>
        <w:t xml:space="preserve">selbst – </w:t>
      </w:r>
      <w:r w:rsidR="00A60A9F" w:rsidRPr="00C47087">
        <w:rPr>
          <w:i/>
        </w:rPr>
        <w:t xml:space="preserve">meistens </w:t>
      </w:r>
      <w:r w:rsidR="009F5A33" w:rsidRPr="00C47087">
        <w:rPr>
          <w:i/>
        </w:rPr>
        <w:t xml:space="preserve">klar erkennbar – </w:t>
      </w:r>
      <w:r w:rsidR="00A60A9F" w:rsidRPr="00C47087">
        <w:rPr>
          <w:i/>
        </w:rPr>
        <w:t>mit</w:t>
      </w:r>
      <w:r w:rsidR="009F5A33" w:rsidRPr="00C47087">
        <w:rPr>
          <w:i/>
        </w:rPr>
        <w:t>liefer</w:t>
      </w:r>
      <w:r w:rsidR="00A60A9F" w:rsidRPr="00C47087">
        <w:rPr>
          <w:i/>
        </w:rPr>
        <w:t>n</w:t>
      </w:r>
      <w:r w:rsidR="009F5A33" w:rsidRPr="00C47087">
        <w:rPr>
          <w:i/>
        </w:rPr>
        <w:t>.</w:t>
      </w:r>
      <w:r w:rsidR="00CE5F76">
        <w:t>“</w:t>
      </w:r>
    </w:p>
    <w:p w:rsidR="009F5A33" w:rsidRDefault="00C1291B" w:rsidP="00D64B32">
      <w:r w:rsidRPr="00C1291B">
        <w:rPr>
          <w:u w:val="single"/>
        </w:rPr>
        <w:t>[</w:t>
      </w:r>
      <w:proofErr w:type="spellStart"/>
      <w:r w:rsidR="009F5A33" w:rsidRPr="00C1291B">
        <w:rPr>
          <w:u w:val="single"/>
        </w:rPr>
        <w:t>KL</w:t>
      </w:r>
      <w:proofErr w:type="spellEnd"/>
      <w:r w:rsidRPr="00C1291B">
        <w:rPr>
          <w:u w:val="single"/>
        </w:rPr>
        <w:t>]</w:t>
      </w:r>
      <w:r w:rsidR="009F5A33" w:rsidRPr="009F5A33">
        <w:t xml:space="preserve">: </w:t>
      </w:r>
      <w:r>
        <w:t>„</w:t>
      </w:r>
      <w:r w:rsidR="009F5A33" w:rsidRPr="005B5F46">
        <w:rPr>
          <w:i/>
        </w:rPr>
        <w:t>Fakenews ist ein Kampfbegriff. Gute Reda</w:t>
      </w:r>
      <w:r w:rsidR="009F5A33" w:rsidRPr="005B5F46">
        <w:rPr>
          <w:i/>
        </w:rPr>
        <w:t>k</w:t>
      </w:r>
      <w:r w:rsidR="009F5A33" w:rsidRPr="005B5F46">
        <w:rPr>
          <w:i/>
        </w:rPr>
        <w:t xml:space="preserve">tionen überprüfen und </w:t>
      </w:r>
      <w:r w:rsidRPr="005B5F46">
        <w:rPr>
          <w:i/>
        </w:rPr>
        <w:t>l</w:t>
      </w:r>
      <w:r w:rsidR="009F5A33" w:rsidRPr="005B5F46">
        <w:rPr>
          <w:i/>
        </w:rPr>
        <w:t>ehnen au</w:t>
      </w:r>
      <w:r w:rsidRPr="005B5F46">
        <w:rPr>
          <w:i/>
        </w:rPr>
        <w:t>c</w:t>
      </w:r>
      <w:r w:rsidR="009F5A33" w:rsidRPr="005B5F46">
        <w:rPr>
          <w:i/>
        </w:rPr>
        <w:t xml:space="preserve">h mal </w:t>
      </w:r>
      <w:r w:rsidRPr="005B5F46">
        <w:rPr>
          <w:i/>
        </w:rPr>
        <w:t>Berichte</w:t>
      </w:r>
      <w:r w:rsidR="009F5A33" w:rsidRPr="005B5F46">
        <w:rPr>
          <w:i/>
        </w:rPr>
        <w:t xml:space="preserve"> ab, wenn sie diese nicht prüfen können. </w:t>
      </w:r>
      <w:r w:rsidRPr="005B5F46">
        <w:rPr>
          <w:i/>
        </w:rPr>
        <w:t xml:space="preserve">Der </w:t>
      </w:r>
      <w:r w:rsidR="009F5A33" w:rsidRPr="005B5F46">
        <w:rPr>
          <w:i/>
        </w:rPr>
        <w:t xml:space="preserve">Begriff </w:t>
      </w:r>
      <w:r w:rsidR="001C26AE">
        <w:t>„</w:t>
      </w:r>
      <w:r w:rsidR="001C26AE" w:rsidRPr="005B5F46">
        <w:rPr>
          <w:i/>
        </w:rPr>
        <w:t>Fakenews</w:t>
      </w:r>
      <w:r w:rsidR="001C26AE">
        <w:rPr>
          <w:i/>
        </w:rPr>
        <w:t>“</w:t>
      </w:r>
      <w:r w:rsidR="001C26AE" w:rsidRPr="005B5F46">
        <w:rPr>
          <w:i/>
        </w:rPr>
        <w:t xml:space="preserve"> </w:t>
      </w:r>
      <w:r w:rsidR="009F5A33" w:rsidRPr="005B5F46">
        <w:rPr>
          <w:i/>
        </w:rPr>
        <w:t xml:space="preserve">ist für Journalisten unsäglich, </w:t>
      </w:r>
      <w:r w:rsidRPr="005B5F46">
        <w:rPr>
          <w:i/>
        </w:rPr>
        <w:t xml:space="preserve">da </w:t>
      </w:r>
      <w:r w:rsidR="009F5A33" w:rsidRPr="005B5F46">
        <w:rPr>
          <w:i/>
        </w:rPr>
        <w:t>man nicht mehr</w:t>
      </w:r>
      <w:r w:rsidRPr="005B5F46">
        <w:rPr>
          <w:i/>
        </w:rPr>
        <w:t xml:space="preserve"> weiß</w:t>
      </w:r>
      <w:r w:rsidR="009F5A33" w:rsidRPr="005B5F46">
        <w:rPr>
          <w:i/>
        </w:rPr>
        <w:t xml:space="preserve">, wem man noch vertrauen kann. </w:t>
      </w:r>
      <w:r w:rsidR="007F7F73" w:rsidRPr="005B5F46">
        <w:rPr>
          <w:i/>
        </w:rPr>
        <w:t>Die f</w:t>
      </w:r>
      <w:r w:rsidR="009F5A33" w:rsidRPr="005B5F46">
        <w:rPr>
          <w:i/>
        </w:rPr>
        <w:t xml:space="preserve">ehlende klare Trennung </w:t>
      </w:r>
      <w:r w:rsidR="007F7F73" w:rsidRPr="005B5F46">
        <w:rPr>
          <w:i/>
        </w:rPr>
        <w:t>zwischen</w:t>
      </w:r>
      <w:r w:rsidR="009F5A33" w:rsidRPr="005B5F46">
        <w:rPr>
          <w:i/>
        </w:rPr>
        <w:t xml:space="preserve"> Bericht und Kommentar führt zum </w:t>
      </w:r>
      <w:r w:rsidR="00D42256" w:rsidRPr="005B5F46">
        <w:rPr>
          <w:i/>
        </w:rPr>
        <w:t>V</w:t>
      </w:r>
      <w:r w:rsidR="009F5A33" w:rsidRPr="005B5F46">
        <w:rPr>
          <w:i/>
        </w:rPr>
        <w:t>erbreiten von Meinungen, nicht von Fakten</w:t>
      </w:r>
      <w:r w:rsidR="00D42256" w:rsidRPr="005B5F46">
        <w:rPr>
          <w:i/>
        </w:rPr>
        <w:t>: Ziel muss aber sein, dass</w:t>
      </w:r>
      <w:r w:rsidR="009F5A33" w:rsidRPr="005B5F46">
        <w:rPr>
          <w:i/>
        </w:rPr>
        <w:t xml:space="preserve"> </w:t>
      </w:r>
      <w:r w:rsidR="009F5A33" w:rsidRPr="007568D1">
        <w:rPr>
          <w:i/>
          <w:spacing w:val="-2"/>
        </w:rPr>
        <w:t xml:space="preserve">die </w:t>
      </w:r>
      <w:r w:rsidR="00D42256" w:rsidRPr="007568D1">
        <w:rPr>
          <w:i/>
          <w:spacing w:val="-2"/>
        </w:rPr>
        <w:t>Menschen</w:t>
      </w:r>
      <w:r w:rsidR="009F5A33" w:rsidRPr="007568D1">
        <w:rPr>
          <w:i/>
          <w:spacing w:val="-2"/>
        </w:rPr>
        <w:t xml:space="preserve"> </w:t>
      </w:r>
      <w:r w:rsidR="00D42256" w:rsidRPr="007568D1">
        <w:rPr>
          <w:i/>
          <w:spacing w:val="-2"/>
        </w:rPr>
        <w:t xml:space="preserve">sich </w:t>
      </w:r>
      <w:r w:rsidR="009F5A33" w:rsidRPr="007568D1">
        <w:rPr>
          <w:i/>
          <w:spacing w:val="-2"/>
        </w:rPr>
        <w:t xml:space="preserve">selber eine Meinung bilden. </w:t>
      </w:r>
      <w:r w:rsidR="00D42256" w:rsidRPr="007568D1">
        <w:rPr>
          <w:i/>
          <w:spacing w:val="-2"/>
        </w:rPr>
        <w:t xml:space="preserve">Englisch-sprachige Medien sind da besser. </w:t>
      </w:r>
      <w:r w:rsidR="009F5A33" w:rsidRPr="007568D1">
        <w:rPr>
          <w:i/>
          <w:spacing w:val="-2"/>
        </w:rPr>
        <w:t xml:space="preserve">Auch linke Medien machen gern Vorgaben. Ich versuche nur für Medien zu arbeiten, die meine Texte nicht umschreiben, </w:t>
      </w:r>
      <w:r w:rsidR="00DC2CBB" w:rsidRPr="007568D1">
        <w:rPr>
          <w:i/>
          <w:spacing w:val="-2"/>
        </w:rPr>
        <w:t xml:space="preserve">das </w:t>
      </w:r>
      <w:r w:rsidR="009F5A33" w:rsidRPr="007568D1">
        <w:rPr>
          <w:i/>
          <w:spacing w:val="-2"/>
        </w:rPr>
        <w:t>passiert trotzdem</w:t>
      </w:r>
      <w:r w:rsidR="00DC2CBB" w:rsidRPr="007568D1">
        <w:rPr>
          <w:i/>
          <w:spacing w:val="-2"/>
        </w:rPr>
        <w:t xml:space="preserve"> manchmal. Die Korrekturmöglichkeiten der Journalisten sind dann meistens sehr begrenzt</w:t>
      </w:r>
      <w:r w:rsidR="009F5A33" w:rsidRPr="007568D1">
        <w:rPr>
          <w:i/>
          <w:spacing w:val="-2"/>
        </w:rPr>
        <w:t xml:space="preserve">. </w:t>
      </w:r>
      <w:r w:rsidR="00DC2CBB" w:rsidRPr="007568D1">
        <w:rPr>
          <w:i/>
          <w:spacing w:val="-2"/>
        </w:rPr>
        <w:t xml:space="preserve">Innerhalb einer Meldung </w:t>
      </w:r>
      <w:r w:rsidR="009F5A33" w:rsidRPr="007568D1">
        <w:rPr>
          <w:i/>
          <w:spacing w:val="-2"/>
        </w:rPr>
        <w:t xml:space="preserve">Dinge </w:t>
      </w:r>
      <w:r w:rsidR="00771FA7" w:rsidRPr="007568D1">
        <w:rPr>
          <w:bCs/>
          <w:i/>
          <w:spacing w:val="-2"/>
        </w:rPr>
        <w:t>kommentieren oder interpretieren – man b</w:t>
      </w:r>
      <w:r w:rsidR="00771FA7" w:rsidRPr="007568D1">
        <w:rPr>
          <w:bCs/>
          <w:i/>
          <w:spacing w:val="-2"/>
        </w:rPr>
        <w:t>e</w:t>
      </w:r>
      <w:r w:rsidR="00771FA7" w:rsidRPr="007568D1">
        <w:rPr>
          <w:bCs/>
          <w:i/>
          <w:spacing w:val="-2"/>
        </w:rPr>
        <w:t>zeichnet das als „</w:t>
      </w:r>
      <w:r w:rsidR="00771FA7" w:rsidRPr="007568D1">
        <w:rPr>
          <w:i/>
          <w:spacing w:val="-2"/>
        </w:rPr>
        <w:t>einordnen</w:t>
      </w:r>
      <w:r w:rsidR="00771FA7" w:rsidRPr="007568D1">
        <w:rPr>
          <w:bCs/>
          <w:i/>
          <w:spacing w:val="-2"/>
        </w:rPr>
        <w:t xml:space="preserve">“ - </w:t>
      </w:r>
      <w:r w:rsidR="00771FA7" w:rsidRPr="007568D1">
        <w:rPr>
          <w:i/>
          <w:spacing w:val="-2"/>
        </w:rPr>
        <w:t xml:space="preserve"> </w:t>
      </w:r>
      <w:r w:rsidR="009F5A33" w:rsidRPr="007568D1">
        <w:rPr>
          <w:i/>
          <w:spacing w:val="-2"/>
        </w:rPr>
        <w:t xml:space="preserve">ist nicht </w:t>
      </w:r>
      <w:r w:rsidR="00DC2CBB" w:rsidRPr="007568D1">
        <w:rPr>
          <w:i/>
          <w:spacing w:val="-2"/>
        </w:rPr>
        <w:t xml:space="preserve">unsere </w:t>
      </w:r>
      <w:r w:rsidR="009F5A33" w:rsidRPr="007568D1">
        <w:rPr>
          <w:i/>
          <w:spacing w:val="-2"/>
        </w:rPr>
        <w:t>Aufgabe</w:t>
      </w:r>
      <w:r w:rsidR="00771FA7" w:rsidRPr="007568D1">
        <w:rPr>
          <w:bCs/>
          <w:i/>
          <w:spacing w:val="-2"/>
        </w:rPr>
        <w:t>.</w:t>
      </w:r>
      <w:r w:rsidR="009F5A33" w:rsidRPr="007568D1">
        <w:rPr>
          <w:bCs/>
          <w:i/>
          <w:spacing w:val="-2"/>
        </w:rPr>
        <w:t xml:space="preserve"> </w:t>
      </w:r>
      <w:r w:rsidR="00771FA7" w:rsidRPr="007568D1">
        <w:rPr>
          <w:bCs/>
          <w:i/>
          <w:spacing w:val="-2"/>
        </w:rPr>
        <w:t>Das</w:t>
      </w:r>
      <w:r w:rsidR="00771FA7" w:rsidRPr="007568D1">
        <w:rPr>
          <w:i/>
          <w:spacing w:val="-2"/>
        </w:rPr>
        <w:t xml:space="preserve"> führt zur </w:t>
      </w:r>
      <w:r w:rsidR="00771FA7" w:rsidRPr="007568D1">
        <w:rPr>
          <w:bCs/>
          <w:i/>
          <w:spacing w:val="-2"/>
        </w:rPr>
        <w:t>Verbreitung von „Meinung“, nicht von Tatsachen</w:t>
      </w:r>
      <w:r w:rsidR="009F5A33" w:rsidRPr="007568D1">
        <w:rPr>
          <w:bCs/>
          <w:i/>
          <w:spacing w:val="-2"/>
        </w:rPr>
        <w:t>.</w:t>
      </w:r>
      <w:r w:rsidR="00771FA7" w:rsidRPr="007568D1">
        <w:rPr>
          <w:bCs/>
          <w:i/>
          <w:spacing w:val="-2"/>
        </w:rPr>
        <w:t>“</w:t>
      </w:r>
      <w:r w:rsidR="009F5A33" w:rsidRPr="007568D1">
        <w:rPr>
          <w:i/>
          <w:spacing w:val="-2"/>
        </w:rPr>
        <w:t xml:space="preserve"> </w:t>
      </w:r>
      <w:r w:rsidR="000E2E06">
        <w:rPr>
          <w:i/>
          <w:spacing w:val="-2"/>
        </w:rPr>
        <w:br/>
      </w:r>
      <w:r w:rsidR="009F5A33" w:rsidRPr="005B5F46">
        <w:rPr>
          <w:i/>
        </w:rPr>
        <w:lastRenderedPageBreak/>
        <w:t>Internetbasierte Medien sind m.E. eher Mei</w:t>
      </w:r>
      <w:r w:rsidR="00771FA7">
        <w:rPr>
          <w:i/>
        </w:rPr>
        <w:t>nungsmedien (</w:t>
      </w:r>
      <w:proofErr w:type="spellStart"/>
      <w:r w:rsidR="00771FA7">
        <w:rPr>
          <w:i/>
        </w:rPr>
        <w:t>rubik</w:t>
      </w:r>
      <w:r w:rsidR="009F5A33" w:rsidRPr="005B5F46">
        <w:rPr>
          <w:i/>
        </w:rPr>
        <w:t>on</w:t>
      </w:r>
      <w:proofErr w:type="spellEnd"/>
      <w:r w:rsidR="009F5A33" w:rsidRPr="005B5F46">
        <w:rPr>
          <w:i/>
        </w:rPr>
        <w:t>, Nachdenkseiten)</w:t>
      </w:r>
      <w:r w:rsidR="005B5F46" w:rsidRPr="005B5F46">
        <w:rPr>
          <w:i/>
        </w:rPr>
        <w:t>. Sie liefern</w:t>
      </w:r>
      <w:r w:rsidR="009F5A33" w:rsidRPr="005B5F46">
        <w:rPr>
          <w:i/>
        </w:rPr>
        <w:t xml:space="preserve"> Analysen, </w:t>
      </w:r>
      <w:r w:rsidR="009F5A33" w:rsidRPr="00847A8E">
        <w:rPr>
          <w:i/>
          <w:spacing w:val="-4"/>
        </w:rPr>
        <w:t xml:space="preserve">Einschätzungen, </w:t>
      </w:r>
      <w:r w:rsidR="005B5F46" w:rsidRPr="00847A8E">
        <w:rPr>
          <w:i/>
          <w:spacing w:val="-4"/>
        </w:rPr>
        <w:t xml:space="preserve">sind also </w:t>
      </w:r>
      <w:r w:rsidR="009F5A33" w:rsidRPr="00847A8E">
        <w:rPr>
          <w:i/>
          <w:spacing w:val="-4"/>
        </w:rPr>
        <w:t>keine klassische</w:t>
      </w:r>
      <w:r w:rsidR="00771FA7" w:rsidRPr="00847A8E">
        <w:rPr>
          <w:i/>
          <w:spacing w:val="-4"/>
        </w:rPr>
        <w:t>n</w:t>
      </w:r>
      <w:r w:rsidR="009F5A33" w:rsidRPr="00847A8E">
        <w:rPr>
          <w:i/>
          <w:spacing w:val="-4"/>
        </w:rPr>
        <w:t xml:space="preserve"> Nachrichten-Medien</w:t>
      </w:r>
      <w:r w:rsidR="005B5F46" w:rsidRPr="00847A8E">
        <w:rPr>
          <w:i/>
          <w:spacing w:val="-4"/>
        </w:rPr>
        <w:t>. Das</w:t>
      </w:r>
      <w:r w:rsidR="009F5A33" w:rsidRPr="00847A8E">
        <w:rPr>
          <w:i/>
          <w:spacing w:val="-4"/>
        </w:rPr>
        <w:t xml:space="preserve"> sollten auch so gekennzeichnet werden.</w:t>
      </w:r>
      <w:r w:rsidR="005B5F46" w:rsidRPr="00847A8E">
        <w:rPr>
          <w:spacing w:val="-4"/>
        </w:rPr>
        <w:t>“</w:t>
      </w:r>
    </w:p>
    <w:p w:rsidR="004E2E15" w:rsidRPr="0089095C" w:rsidRDefault="004E2E15" w:rsidP="002076F5">
      <w:pPr>
        <w:pStyle w:val="berschrift2"/>
        <w:numPr>
          <w:ilvl w:val="1"/>
          <w:numId w:val="3"/>
        </w:numPr>
      </w:pPr>
      <w:bookmarkStart w:id="8" w:name="_Toc532770792"/>
      <w:r w:rsidRPr="0089095C">
        <w:t>Echte Lügen</w:t>
      </w:r>
      <w:bookmarkEnd w:id="8"/>
    </w:p>
    <w:p w:rsidR="00FB04D1" w:rsidRDefault="00FB04D1" w:rsidP="00661FCB">
      <w:pPr>
        <w:rPr>
          <w:bCs/>
        </w:rPr>
      </w:pPr>
      <w:r>
        <w:rPr>
          <w:bCs/>
        </w:rPr>
        <w:t>Der wohl dreistete Fall einer Lüge –</w:t>
      </w:r>
      <w:r w:rsidR="006924A4">
        <w:rPr>
          <w:bCs/>
        </w:rPr>
        <w:t xml:space="preserve"> weltweit, </w:t>
      </w:r>
      <w:r>
        <w:rPr>
          <w:bCs/>
        </w:rPr>
        <w:t xml:space="preserve">willig und ungeprüft </w:t>
      </w:r>
      <w:r w:rsidR="006924A4">
        <w:rPr>
          <w:bCs/>
        </w:rPr>
        <w:t xml:space="preserve">verbreitet war die </w:t>
      </w:r>
      <w:hyperlink r:id="rId28" w:history="1">
        <w:r w:rsidR="0011143E" w:rsidRPr="00702606">
          <w:rPr>
            <w:rStyle w:val="Hyperlink"/>
            <w:bCs/>
          </w:rPr>
          <w:t>Brutkas</w:t>
        </w:r>
        <w:r w:rsidR="006924A4" w:rsidRPr="00702606">
          <w:rPr>
            <w:rStyle w:val="Hyperlink"/>
            <w:bCs/>
          </w:rPr>
          <w:t>tenlüge</w:t>
        </w:r>
      </w:hyperlink>
      <w:r w:rsidR="006924A4">
        <w:rPr>
          <w:bCs/>
        </w:rPr>
        <w:t xml:space="preserve"> zu Beginn des 2. Golfkrieges. </w:t>
      </w:r>
      <w:r w:rsidR="0084606D">
        <w:rPr>
          <w:bCs/>
        </w:rPr>
        <w:t>Eine angeblich</w:t>
      </w:r>
      <w:r w:rsidR="00E15288">
        <w:rPr>
          <w:bCs/>
        </w:rPr>
        <w:t>e</w:t>
      </w:r>
      <w:r w:rsidR="0084606D">
        <w:rPr>
          <w:bCs/>
        </w:rPr>
        <w:t xml:space="preserve"> Krankenschwester aus Kuwait schildert unter Tränen im US-Fernsehen, dass irakische Soldaten in ihr Krankenhaus eingedrungen seien, auf der Säuglingstation die B</w:t>
      </w:r>
      <w:r w:rsidR="0084606D">
        <w:rPr>
          <w:bCs/>
        </w:rPr>
        <w:t>a</w:t>
      </w:r>
      <w:r w:rsidR="0084606D">
        <w:rPr>
          <w:bCs/>
        </w:rPr>
        <w:t xml:space="preserve">bys aus den Brutkästen gerissen und getötet hätten. </w:t>
      </w:r>
      <w:r w:rsidR="00E15288">
        <w:rPr>
          <w:bCs/>
        </w:rPr>
        <w:t>In Wirklichkeit war die junge Frau die Tochter des d</w:t>
      </w:r>
      <w:r w:rsidR="00E15288">
        <w:rPr>
          <w:bCs/>
        </w:rPr>
        <w:t>a</w:t>
      </w:r>
      <w:r w:rsidR="00E15288">
        <w:rPr>
          <w:bCs/>
        </w:rPr>
        <w:t>maligen Botschafters von Kuwait in den USA</w:t>
      </w:r>
      <w:r w:rsidR="006D3D65">
        <w:rPr>
          <w:bCs/>
        </w:rPr>
        <w:t xml:space="preserve">, „veranstaltet“ wurde der Fake durch die PR-Firma </w:t>
      </w:r>
      <w:hyperlink r:id="rId29" w:history="1">
        <w:proofErr w:type="spellStart"/>
        <w:r w:rsidR="006D3D65" w:rsidRPr="006D3D65">
          <w:rPr>
            <w:rStyle w:val="Hyperlink"/>
            <w:bCs/>
          </w:rPr>
          <w:t>Hill&amp;Knowlton</w:t>
        </w:r>
        <w:proofErr w:type="spellEnd"/>
      </w:hyperlink>
      <w:r w:rsidR="007942E7">
        <w:rPr>
          <w:bCs/>
        </w:rPr>
        <w:t>,</w:t>
      </w:r>
      <w:r w:rsidR="006D3D65">
        <w:rPr>
          <w:bCs/>
        </w:rPr>
        <w:t xml:space="preserve"> </w:t>
      </w:r>
      <w:r w:rsidR="007942E7">
        <w:rPr>
          <w:bCs/>
        </w:rPr>
        <w:t>von der kuwaitischen Regierung beauftragt. Praktisch alle Medien übernahmen die Lüge</w:t>
      </w:r>
      <w:r w:rsidR="007942E7">
        <w:rPr>
          <w:bCs/>
        </w:rPr>
        <w:t>n</w:t>
      </w:r>
      <w:r w:rsidR="007942E7">
        <w:rPr>
          <w:bCs/>
        </w:rPr>
        <w:t>geschichte ungeprüft.</w:t>
      </w:r>
    </w:p>
    <w:p w:rsidR="00ED212C" w:rsidRDefault="00ED212C" w:rsidP="00031CF1">
      <w:pPr>
        <w:rPr>
          <w:bCs/>
        </w:rPr>
      </w:pPr>
      <w:r>
        <w:rPr>
          <w:bCs/>
        </w:rPr>
        <w:t>Der</w:t>
      </w:r>
      <w:r w:rsidR="00DD0E80">
        <w:rPr>
          <w:bCs/>
        </w:rPr>
        <w:t xml:space="preserve"> – wie wir heute wissen – nie existierende</w:t>
      </w:r>
      <w:r>
        <w:rPr>
          <w:bCs/>
        </w:rPr>
        <w:t xml:space="preserve"> „</w:t>
      </w:r>
      <w:hyperlink r:id="rId30" w:history="1">
        <w:r w:rsidRPr="00ED212C">
          <w:rPr>
            <w:rStyle w:val="Hyperlink"/>
            <w:bCs/>
          </w:rPr>
          <w:t>Hufeisenplan</w:t>
        </w:r>
      </w:hyperlink>
      <w:r>
        <w:rPr>
          <w:bCs/>
        </w:rPr>
        <w:t xml:space="preserve">“ </w:t>
      </w:r>
      <w:r w:rsidR="00DD0E80">
        <w:rPr>
          <w:bCs/>
        </w:rPr>
        <w:t xml:space="preserve">wurde vornehmlich von den </w:t>
      </w:r>
      <w:r w:rsidRPr="00ED212C">
        <w:rPr>
          <w:bCs/>
        </w:rPr>
        <w:t>Ministern Josc</w:t>
      </w:r>
      <w:r w:rsidRPr="00ED212C">
        <w:rPr>
          <w:bCs/>
        </w:rPr>
        <w:t>h</w:t>
      </w:r>
      <w:r w:rsidRPr="00ED212C">
        <w:rPr>
          <w:bCs/>
        </w:rPr>
        <w:t>ka Fischer</w:t>
      </w:r>
      <w:r w:rsidR="00DD0E80">
        <w:rPr>
          <w:bCs/>
        </w:rPr>
        <w:t xml:space="preserve"> </w:t>
      </w:r>
      <w:r w:rsidRPr="00ED212C">
        <w:rPr>
          <w:bCs/>
        </w:rPr>
        <w:t>und Rudolf Scharping zur Begründung de</w:t>
      </w:r>
      <w:r w:rsidR="00DD0E80">
        <w:rPr>
          <w:bCs/>
        </w:rPr>
        <w:t>s</w:t>
      </w:r>
      <w:r w:rsidRPr="00ED212C">
        <w:rPr>
          <w:bCs/>
        </w:rPr>
        <w:t xml:space="preserve"> NATO-</w:t>
      </w:r>
      <w:r w:rsidR="00DD0E80">
        <w:rPr>
          <w:bCs/>
        </w:rPr>
        <w:t>Krieges</w:t>
      </w:r>
      <w:r w:rsidRPr="00ED212C">
        <w:rPr>
          <w:bCs/>
        </w:rPr>
        <w:t xml:space="preserve"> im Kosovo gegen die damalige Bunde</w:t>
      </w:r>
      <w:r w:rsidRPr="00ED212C">
        <w:rPr>
          <w:bCs/>
        </w:rPr>
        <w:t>s</w:t>
      </w:r>
      <w:r w:rsidRPr="00ED212C">
        <w:rPr>
          <w:bCs/>
        </w:rPr>
        <w:t xml:space="preserve">republik Jugoslawien </w:t>
      </w:r>
      <w:r w:rsidR="00DD0E80">
        <w:rPr>
          <w:bCs/>
        </w:rPr>
        <w:t xml:space="preserve">instrumentalisiert. Angeblich sollte danach </w:t>
      </w:r>
      <w:r w:rsidR="004C14EC" w:rsidRPr="004C14EC">
        <w:rPr>
          <w:bCs/>
        </w:rPr>
        <w:t>die albanische Bevölkerung durch „Z</w:t>
      </w:r>
      <w:r w:rsidR="004C14EC" w:rsidRPr="004C14EC">
        <w:rPr>
          <w:bCs/>
        </w:rPr>
        <w:t>u</w:t>
      </w:r>
      <w:r w:rsidR="004C14EC" w:rsidRPr="004C14EC">
        <w:rPr>
          <w:bCs/>
        </w:rPr>
        <w:t xml:space="preserve">sammenziehen“ </w:t>
      </w:r>
      <w:r w:rsidR="004C14EC">
        <w:rPr>
          <w:bCs/>
        </w:rPr>
        <w:t>eines militärischen</w:t>
      </w:r>
      <w:r w:rsidR="004C14EC" w:rsidRPr="004C14EC">
        <w:rPr>
          <w:bCs/>
        </w:rPr>
        <w:t xml:space="preserve"> </w:t>
      </w:r>
      <w:r w:rsidR="004C14EC">
        <w:rPr>
          <w:bCs/>
        </w:rPr>
        <w:t>„</w:t>
      </w:r>
      <w:r w:rsidR="004C14EC" w:rsidRPr="004C14EC">
        <w:rPr>
          <w:bCs/>
        </w:rPr>
        <w:t>Hufeisen</w:t>
      </w:r>
      <w:r w:rsidR="004C14EC">
        <w:rPr>
          <w:bCs/>
        </w:rPr>
        <w:t>“-förmigen Ringes in</w:t>
      </w:r>
      <w:r w:rsidR="004C14EC" w:rsidRPr="004C14EC">
        <w:rPr>
          <w:bCs/>
        </w:rPr>
        <w:t xml:space="preserve"> Richtung Albanien vertr</w:t>
      </w:r>
      <w:r w:rsidR="004C14EC">
        <w:rPr>
          <w:bCs/>
        </w:rPr>
        <w:t>i</w:t>
      </w:r>
      <w:r w:rsidR="004C14EC" w:rsidRPr="004C14EC">
        <w:rPr>
          <w:bCs/>
        </w:rPr>
        <w:t>eben</w:t>
      </w:r>
      <w:r w:rsidR="004C14EC">
        <w:rPr>
          <w:bCs/>
        </w:rPr>
        <w:t xml:space="preserve"> werden.</w:t>
      </w:r>
      <w:r w:rsidR="008933B3">
        <w:rPr>
          <w:bCs/>
        </w:rPr>
        <w:t xml:space="preserve"> Zeitgleich wurde die </w:t>
      </w:r>
      <w:proofErr w:type="spellStart"/>
      <w:r w:rsidR="008933B3">
        <w:rPr>
          <w:bCs/>
        </w:rPr>
        <w:t>kosovarische</w:t>
      </w:r>
      <w:proofErr w:type="spellEnd"/>
      <w:r w:rsidR="008933B3">
        <w:rPr>
          <w:bCs/>
        </w:rPr>
        <w:t xml:space="preserve"> Terrororganisation </w:t>
      </w:r>
      <w:proofErr w:type="spellStart"/>
      <w:r w:rsidR="00031CF1" w:rsidRPr="00031CF1">
        <w:t>UÇK</w:t>
      </w:r>
      <w:proofErr w:type="spellEnd"/>
      <w:r w:rsidR="00031CF1" w:rsidRPr="00031CF1">
        <w:rPr>
          <w:bCs/>
        </w:rPr>
        <w:t xml:space="preserve"> </w:t>
      </w:r>
      <w:r w:rsidR="002A5CB3">
        <w:rPr>
          <w:bCs/>
        </w:rPr>
        <w:t>(</w:t>
      </w:r>
      <w:r w:rsidR="007A6375">
        <w:rPr>
          <w:bCs/>
        </w:rPr>
        <w:t>Einschätzung</w:t>
      </w:r>
      <w:r w:rsidR="002A5CB3">
        <w:rPr>
          <w:bCs/>
        </w:rPr>
        <w:t xml:space="preserve"> des deutschen Verfassungsschu</w:t>
      </w:r>
      <w:r w:rsidR="002A5CB3">
        <w:rPr>
          <w:bCs/>
        </w:rPr>
        <w:t>t</w:t>
      </w:r>
      <w:r w:rsidR="002A5CB3">
        <w:rPr>
          <w:bCs/>
        </w:rPr>
        <w:t>zes</w:t>
      </w:r>
      <w:r w:rsidR="00A733B0">
        <w:rPr>
          <w:rStyle w:val="Funotenzeichen"/>
        </w:rPr>
        <w:footnoteReference w:id="22"/>
      </w:r>
      <w:r w:rsidR="002A5CB3">
        <w:rPr>
          <w:bCs/>
        </w:rPr>
        <w:t xml:space="preserve">) </w:t>
      </w:r>
      <w:r w:rsidR="008933B3">
        <w:rPr>
          <w:bCs/>
        </w:rPr>
        <w:t>als Freiheitskämpfer bezeichnet (</w:t>
      </w:r>
      <w:r w:rsidR="007A6375">
        <w:rPr>
          <w:bCs/>
        </w:rPr>
        <w:t xml:space="preserve">s. </w:t>
      </w:r>
      <w:proofErr w:type="spellStart"/>
      <w:r w:rsidR="008933B3">
        <w:rPr>
          <w:bCs/>
        </w:rPr>
        <w:t>Wording</w:t>
      </w:r>
      <w:proofErr w:type="spellEnd"/>
      <w:r w:rsidR="008933B3">
        <w:rPr>
          <w:bCs/>
        </w:rPr>
        <w:t>!).</w:t>
      </w:r>
      <w:r w:rsidR="002A5CB3">
        <w:rPr>
          <w:rStyle w:val="Funotenzeichen"/>
          <w:bCs/>
        </w:rPr>
        <w:footnoteReference w:id="23"/>
      </w:r>
      <w:r w:rsidR="009E22AE" w:rsidRPr="00F6670B">
        <w:rPr>
          <w:bCs/>
          <w:vertAlign w:val="superscript"/>
        </w:rPr>
        <w:t>,</w:t>
      </w:r>
      <w:r w:rsidR="009E22AE">
        <w:rPr>
          <w:bCs/>
        </w:rPr>
        <w:t xml:space="preserve"> </w:t>
      </w:r>
      <w:r w:rsidR="009E22AE">
        <w:rPr>
          <w:rStyle w:val="Funotenzeichen"/>
          <w:bCs/>
        </w:rPr>
        <w:footnoteReference w:id="24"/>
      </w:r>
      <w:r w:rsidR="008933B3">
        <w:rPr>
          <w:bCs/>
        </w:rPr>
        <w:t xml:space="preserve"> </w:t>
      </w:r>
      <w:r w:rsidR="007A65A8">
        <w:rPr>
          <w:bCs/>
        </w:rPr>
        <w:t>Subtil untermauert wurde er mittels weiterer Fä</w:t>
      </w:r>
      <w:r w:rsidR="007A65A8">
        <w:rPr>
          <w:bCs/>
        </w:rPr>
        <w:t>l</w:t>
      </w:r>
      <w:r w:rsidR="007A65A8">
        <w:rPr>
          <w:bCs/>
        </w:rPr>
        <w:t>schungen wie der Aufnahme des stark abgemagerten „inhaftierten Kämpfers“</w:t>
      </w:r>
      <w:r w:rsidR="00F6670B">
        <w:rPr>
          <w:bCs/>
        </w:rPr>
        <w:t>, angeblich</w:t>
      </w:r>
      <w:r w:rsidR="007A65A8">
        <w:rPr>
          <w:bCs/>
        </w:rPr>
        <w:t xml:space="preserve"> hinterm einem KZ-Stacheldrahtzaun.</w:t>
      </w:r>
      <w:r w:rsidR="00B95F65">
        <w:rPr>
          <w:rStyle w:val="Funotenzeichen"/>
          <w:bCs/>
        </w:rPr>
        <w:footnoteReference w:id="25"/>
      </w:r>
      <w:r w:rsidR="007A65A8">
        <w:rPr>
          <w:bCs/>
        </w:rPr>
        <w:t xml:space="preserve"> </w:t>
      </w:r>
    </w:p>
    <w:p w:rsidR="00771FA7" w:rsidRPr="007407E2" w:rsidRDefault="000B121B" w:rsidP="00661FCB">
      <w:pPr>
        <w:rPr>
          <w:bCs/>
          <w:i/>
          <w:spacing w:val="-2"/>
        </w:rPr>
      </w:pPr>
      <w:r w:rsidRPr="007407E2">
        <w:rPr>
          <w:bCs/>
          <w:spacing w:val="-2"/>
          <w:u w:val="single"/>
        </w:rPr>
        <w:t>[</w:t>
      </w:r>
      <w:proofErr w:type="spellStart"/>
      <w:r w:rsidRPr="007407E2">
        <w:rPr>
          <w:bCs/>
          <w:spacing w:val="-2"/>
          <w:u w:val="single"/>
        </w:rPr>
        <w:t>KL</w:t>
      </w:r>
      <w:proofErr w:type="spellEnd"/>
      <w:r w:rsidRPr="007407E2">
        <w:rPr>
          <w:bCs/>
          <w:spacing w:val="-2"/>
          <w:u w:val="single"/>
        </w:rPr>
        <w:t>]</w:t>
      </w:r>
      <w:r w:rsidRPr="007407E2">
        <w:rPr>
          <w:bCs/>
          <w:spacing w:val="-2"/>
        </w:rPr>
        <w:t>:</w:t>
      </w:r>
      <w:r w:rsidRPr="007407E2">
        <w:rPr>
          <w:bCs/>
          <w:i/>
          <w:spacing w:val="-2"/>
        </w:rPr>
        <w:t xml:space="preserve"> </w:t>
      </w:r>
      <w:r w:rsidR="00D53BB5" w:rsidRPr="007407E2">
        <w:rPr>
          <w:bCs/>
          <w:i/>
          <w:spacing w:val="-2"/>
        </w:rPr>
        <w:t>„</w:t>
      </w:r>
      <w:r w:rsidR="00771FA7" w:rsidRPr="007407E2">
        <w:rPr>
          <w:bCs/>
          <w:i/>
          <w:spacing w:val="-2"/>
        </w:rPr>
        <w:t>Ein Beispiel für</w:t>
      </w:r>
      <w:r w:rsidRPr="007407E2">
        <w:rPr>
          <w:bCs/>
          <w:i/>
          <w:spacing w:val="-2"/>
        </w:rPr>
        <w:t xml:space="preserve"> </w:t>
      </w:r>
      <w:r w:rsidR="00771FA7" w:rsidRPr="007407E2">
        <w:rPr>
          <w:bCs/>
          <w:i/>
          <w:spacing w:val="-2"/>
        </w:rPr>
        <w:t xml:space="preserve">falsche Nachrichten sah ich kürzlich in der </w:t>
      </w:r>
      <w:r w:rsidRPr="007407E2">
        <w:rPr>
          <w:bCs/>
          <w:i/>
          <w:spacing w:val="-2"/>
        </w:rPr>
        <w:t>FAZ</w:t>
      </w:r>
      <w:r w:rsidR="00771FA7" w:rsidRPr="007407E2">
        <w:rPr>
          <w:bCs/>
          <w:i/>
          <w:spacing w:val="-2"/>
        </w:rPr>
        <w:t>. Sie hatte einen Bericht über die angebl</w:t>
      </w:r>
      <w:r w:rsidR="00771FA7" w:rsidRPr="007407E2">
        <w:rPr>
          <w:bCs/>
          <w:i/>
          <w:spacing w:val="-2"/>
        </w:rPr>
        <w:t>i</w:t>
      </w:r>
      <w:r w:rsidR="00771FA7" w:rsidRPr="007407E2">
        <w:rPr>
          <w:bCs/>
          <w:i/>
          <w:spacing w:val="-2"/>
        </w:rPr>
        <w:t xml:space="preserve">che Flucht von Syrern aus dem Libanon mit einem Foto unterlegt. Bildunterschrift war: Flucht vor dem Krieg aus Syrien, gezeigt wurde die </w:t>
      </w:r>
      <w:proofErr w:type="spellStart"/>
      <w:r w:rsidR="00771FA7" w:rsidRPr="007407E2">
        <w:rPr>
          <w:bCs/>
          <w:i/>
          <w:spacing w:val="-2"/>
        </w:rPr>
        <w:t>Nassib</w:t>
      </w:r>
      <w:proofErr w:type="spellEnd"/>
      <w:r w:rsidR="00771FA7" w:rsidRPr="007407E2">
        <w:rPr>
          <w:bCs/>
          <w:i/>
          <w:spacing w:val="-2"/>
        </w:rPr>
        <w:t>-Grenze nach Jordanien. Tatsache war, dass das Foto jordanische Autos zeigte, die syrische Flüchtlinge aus Jordanien über die Grenze nach Syrien zurückbrachten. Ich war selber da und habe mit Leuten an der Grenze gesprochen. Und Fotos gemacht.“</w:t>
      </w:r>
    </w:p>
    <w:p w:rsidR="004E2E15" w:rsidRPr="0089095C" w:rsidRDefault="004E2E15" w:rsidP="002076F5">
      <w:pPr>
        <w:pStyle w:val="berschrift2"/>
        <w:numPr>
          <w:ilvl w:val="1"/>
          <w:numId w:val="3"/>
        </w:numPr>
      </w:pPr>
      <w:bookmarkStart w:id="9" w:name="_Toc532770793"/>
      <w:r w:rsidRPr="0089095C">
        <w:t>Tatsächliches Fälschen von Nachrichten</w:t>
      </w:r>
      <w:bookmarkEnd w:id="9"/>
    </w:p>
    <w:p w:rsidR="0011143E" w:rsidRDefault="007A6375" w:rsidP="00661FCB">
      <w:pPr>
        <w:rPr>
          <w:bCs/>
        </w:rPr>
      </w:pPr>
      <w:r>
        <w:rPr>
          <w:bCs/>
        </w:rPr>
        <w:t xml:space="preserve">In Deutschland vermutlich das bekannteste Beispiel ist der angebliche Überfall polnischer Soldaten auf den Sender </w:t>
      </w:r>
      <w:hyperlink r:id="rId31" w:history="1">
        <w:r w:rsidR="004E2E15" w:rsidRPr="00D65985">
          <w:rPr>
            <w:rStyle w:val="Hyperlink"/>
            <w:bCs/>
          </w:rPr>
          <w:t xml:space="preserve">Radio </w:t>
        </w:r>
        <w:proofErr w:type="spellStart"/>
        <w:r w:rsidR="004E2E15" w:rsidRPr="00D65985">
          <w:rPr>
            <w:rStyle w:val="Hyperlink"/>
            <w:bCs/>
          </w:rPr>
          <w:t>Gleiwitz</w:t>
        </w:r>
        <w:proofErr w:type="spellEnd"/>
      </w:hyperlink>
      <w:r>
        <w:rPr>
          <w:bCs/>
        </w:rPr>
        <w:t>, was von Hitler als Grund für den Angriffskrieg gegen Polen genutzt wurde.</w:t>
      </w:r>
      <w:r w:rsidR="00D65985">
        <w:rPr>
          <w:bCs/>
        </w:rPr>
        <w:t xml:space="preserve"> In Wir</w:t>
      </w:r>
      <w:r w:rsidR="00D65985">
        <w:rPr>
          <w:bCs/>
        </w:rPr>
        <w:t>k</w:t>
      </w:r>
      <w:r w:rsidR="00D65985">
        <w:rPr>
          <w:bCs/>
        </w:rPr>
        <w:t xml:space="preserve">lichkeit wurde der Überfall von einem SS-Kommando durchgeführt. </w:t>
      </w:r>
      <w:r w:rsidR="009A2594">
        <w:rPr>
          <w:bCs/>
        </w:rPr>
        <w:t>Hier wurde also nicht „nur“ eine Lüge verbreitet, sie wurde „real“ erzeugt und dann das (gefälschte) Ereignis verbreitet.</w:t>
      </w:r>
    </w:p>
    <w:p w:rsidR="004E2E15" w:rsidRPr="0089095C" w:rsidRDefault="00821820" w:rsidP="002076F5">
      <w:pPr>
        <w:pStyle w:val="berschrift2"/>
        <w:numPr>
          <w:ilvl w:val="1"/>
          <w:numId w:val="3"/>
        </w:numPr>
      </w:pPr>
      <w:bookmarkStart w:id="10" w:name="_Toc532770794"/>
      <w:r w:rsidRPr="00FA4923">
        <w:t xml:space="preserve">Desinformation durch </w:t>
      </w:r>
      <w:r w:rsidR="0089095C" w:rsidRPr="0089095C">
        <w:t>Weglassen</w:t>
      </w:r>
      <w:bookmarkEnd w:id="10"/>
    </w:p>
    <w:p w:rsidR="0089095C" w:rsidRDefault="00EB5FE4" w:rsidP="00661FCB">
      <w:pPr>
        <w:rPr>
          <w:bCs/>
        </w:rPr>
      </w:pPr>
      <w:r>
        <w:rPr>
          <w:bCs/>
        </w:rPr>
        <w:t>Neben dem obigen Beispiel von Odessa sei d</w:t>
      </w:r>
      <w:r w:rsidR="00D65985">
        <w:rPr>
          <w:bCs/>
        </w:rPr>
        <w:t>ie B</w:t>
      </w:r>
      <w:r w:rsidR="00D65985">
        <w:rPr>
          <w:bCs/>
        </w:rPr>
        <w:t>e</w:t>
      </w:r>
      <w:r w:rsidR="00D65985">
        <w:rPr>
          <w:bCs/>
        </w:rPr>
        <w:t xml:space="preserve">richterstattung über den </w:t>
      </w:r>
      <w:r w:rsidR="00B865F6">
        <w:rPr>
          <w:bCs/>
        </w:rPr>
        <w:t xml:space="preserve">2015 beginnenden </w:t>
      </w:r>
      <w:r w:rsidR="00086953">
        <w:rPr>
          <w:bCs/>
        </w:rPr>
        <w:t xml:space="preserve">aktuellen </w:t>
      </w:r>
      <w:r w:rsidR="00D65985">
        <w:rPr>
          <w:bCs/>
        </w:rPr>
        <w:t>J</w:t>
      </w:r>
      <w:r w:rsidR="0089095C">
        <w:rPr>
          <w:bCs/>
        </w:rPr>
        <w:t>emenkrieg</w:t>
      </w:r>
      <w:r w:rsidR="00086953">
        <w:rPr>
          <w:rStyle w:val="Funotenzeichen"/>
          <w:bCs/>
        </w:rPr>
        <w:footnoteReference w:id="26"/>
      </w:r>
      <w:r>
        <w:rPr>
          <w:bCs/>
        </w:rPr>
        <w:t xml:space="preserve"> erwähnt</w:t>
      </w:r>
      <w:r w:rsidR="0089095C">
        <w:rPr>
          <w:bCs/>
        </w:rPr>
        <w:t>,</w:t>
      </w:r>
      <w:r w:rsidR="00D65985">
        <w:rPr>
          <w:bCs/>
        </w:rPr>
        <w:t xml:space="preserve"> neben Syrien aktuell der Krieg mit den höchsten Opferzahlen und einer katastroph</w:t>
      </w:r>
      <w:r w:rsidR="00D65985">
        <w:rPr>
          <w:bCs/>
        </w:rPr>
        <w:t>a</w:t>
      </w:r>
      <w:r w:rsidR="00D65985">
        <w:rPr>
          <w:bCs/>
        </w:rPr>
        <w:t>len Auswirkung auf die Versorgung der Bevölkerung</w:t>
      </w:r>
      <w:r w:rsidR="00122681">
        <w:rPr>
          <w:bCs/>
        </w:rPr>
        <w:t>. Seine Präsenz in den Medien</w:t>
      </w:r>
      <w:r w:rsidR="007926AA">
        <w:rPr>
          <w:bCs/>
        </w:rPr>
        <w:t xml:space="preserve"> ist nach wie vor eher „verhalten“</w:t>
      </w:r>
      <w:r w:rsidR="00B865F6">
        <w:rPr>
          <w:bCs/>
        </w:rPr>
        <w:t xml:space="preserve">, anfangs fand er in den Medien, auch in den öffentlich-rechtlichen kaum statt. </w:t>
      </w:r>
      <w:r w:rsidR="007926AA">
        <w:rPr>
          <w:bCs/>
        </w:rPr>
        <w:t>Über die Beteil</w:t>
      </w:r>
      <w:r w:rsidR="007926AA">
        <w:rPr>
          <w:bCs/>
        </w:rPr>
        <w:t>i</w:t>
      </w:r>
      <w:r w:rsidR="007926AA">
        <w:rPr>
          <w:bCs/>
        </w:rPr>
        <w:t>gung Saudi-Arabiens als Hauptangreifer und verantwortliche für die meisten der Opfer durch Bombardi</w:t>
      </w:r>
      <w:r w:rsidR="007926AA">
        <w:rPr>
          <w:bCs/>
        </w:rPr>
        <w:t>e</w:t>
      </w:r>
      <w:r w:rsidR="007926AA">
        <w:rPr>
          <w:bCs/>
        </w:rPr>
        <w:t xml:space="preserve">rungen wird erst etwas häufiger berichtet, seit </w:t>
      </w:r>
      <w:r w:rsidR="00F62668">
        <w:rPr>
          <w:bCs/>
        </w:rPr>
        <w:t>sich dessen Regierung</w:t>
      </w:r>
      <w:r w:rsidR="007926AA">
        <w:rPr>
          <w:bCs/>
        </w:rPr>
        <w:t xml:space="preserve"> </w:t>
      </w:r>
      <w:r w:rsidR="00FB04D1">
        <w:rPr>
          <w:bCs/>
        </w:rPr>
        <w:t xml:space="preserve">selbst </w:t>
      </w:r>
      <w:r w:rsidR="007926AA">
        <w:rPr>
          <w:bCs/>
        </w:rPr>
        <w:t>durch den unsäglichen A</w:t>
      </w:r>
      <w:r w:rsidR="007926AA">
        <w:rPr>
          <w:bCs/>
        </w:rPr>
        <w:t>n</w:t>
      </w:r>
      <w:r w:rsidR="007926AA">
        <w:rPr>
          <w:bCs/>
        </w:rPr>
        <w:t xml:space="preserve">schlag auf ihren Landsmann </w:t>
      </w:r>
      <w:proofErr w:type="spellStart"/>
      <w:r w:rsidR="007926AA">
        <w:rPr>
          <w:bCs/>
        </w:rPr>
        <w:t>Kashoggi</w:t>
      </w:r>
      <w:proofErr w:type="spellEnd"/>
      <w:r w:rsidR="007926AA">
        <w:rPr>
          <w:bCs/>
        </w:rPr>
        <w:t xml:space="preserve"> ins </w:t>
      </w:r>
      <w:r w:rsidR="00FB04D1">
        <w:rPr>
          <w:bCs/>
        </w:rPr>
        <w:t>„Off“ g</w:t>
      </w:r>
      <w:r w:rsidR="00FB04D1">
        <w:rPr>
          <w:bCs/>
        </w:rPr>
        <w:t>e</w:t>
      </w:r>
      <w:r w:rsidR="00FB04D1">
        <w:rPr>
          <w:bCs/>
        </w:rPr>
        <w:t xml:space="preserve">schossen haben. </w:t>
      </w:r>
    </w:p>
    <w:p w:rsidR="00C32EE8" w:rsidRPr="00CC40A0" w:rsidRDefault="00C32EE8" w:rsidP="005557C6">
      <w:pPr>
        <w:pStyle w:val="berschrift2"/>
        <w:keepLines w:val="0"/>
        <w:numPr>
          <w:ilvl w:val="1"/>
          <w:numId w:val="3"/>
        </w:numPr>
      </w:pPr>
      <w:bookmarkStart w:id="11" w:name="_Toc532770795"/>
      <w:r w:rsidRPr="00CC40A0">
        <w:t xml:space="preserve">Kann man </w:t>
      </w:r>
      <w:r w:rsidR="00396D6B">
        <w:t>z.B.</w:t>
      </w:r>
      <w:r>
        <w:t xml:space="preserve"> </w:t>
      </w:r>
      <w:proofErr w:type="spellStart"/>
      <w:r>
        <w:t>KenFM</w:t>
      </w:r>
      <w:proofErr w:type="spellEnd"/>
      <w:r>
        <w:t xml:space="preserve"> überhaupt nichts glauben</w:t>
      </w:r>
      <w:r w:rsidRPr="00CC40A0">
        <w:t>?</w:t>
      </w:r>
      <w:bookmarkEnd w:id="11"/>
    </w:p>
    <w:p w:rsidR="00C32EE8" w:rsidRDefault="00C32EE8" w:rsidP="005557C6">
      <w:pPr>
        <w:keepNext/>
        <w:rPr>
          <w:bCs/>
        </w:rPr>
      </w:pPr>
      <w:r>
        <w:rPr>
          <w:bCs/>
        </w:rPr>
        <w:t>Die Liste der deskreditierten Seiten im Netz ist lang</w:t>
      </w:r>
      <w:r w:rsidR="006018FD">
        <w:rPr>
          <w:bCs/>
        </w:rPr>
        <w:t>. Die bekanntesten</w:t>
      </w:r>
      <w:r>
        <w:rPr>
          <w:bCs/>
        </w:rPr>
        <w:t xml:space="preserve"> sind (</w:t>
      </w:r>
      <w:r>
        <w:rPr>
          <w:bCs/>
          <w:i/>
        </w:rPr>
        <w:t>vom Verfasser willkür</w:t>
      </w:r>
      <w:r w:rsidRPr="00AD75F6">
        <w:rPr>
          <w:bCs/>
          <w:i/>
        </w:rPr>
        <w:t>lich</w:t>
      </w:r>
      <w:r>
        <w:rPr>
          <w:bCs/>
        </w:rPr>
        <w:t>) a</w:t>
      </w:r>
      <w:r>
        <w:rPr>
          <w:bCs/>
        </w:rPr>
        <w:t>b</w:t>
      </w:r>
      <w:r>
        <w:rPr>
          <w:bCs/>
        </w:rPr>
        <w:t xml:space="preserve">gestuft in ihrer negativen Bewertung: </w:t>
      </w:r>
      <w:hyperlink r:id="rId32" w:history="1">
        <w:r w:rsidRPr="00E87D93">
          <w:rPr>
            <w:rStyle w:val="Hyperlink"/>
            <w:bCs/>
          </w:rPr>
          <w:t>Rubikon</w:t>
        </w:r>
      </w:hyperlink>
      <w:r w:rsidR="00DF0B7B">
        <w:rPr>
          <w:bCs/>
        </w:rPr>
        <w:t xml:space="preserve"> und </w:t>
      </w:r>
      <w:hyperlink r:id="rId33" w:history="1">
        <w:r w:rsidRPr="00334319">
          <w:rPr>
            <w:rStyle w:val="Hyperlink"/>
            <w:bCs/>
          </w:rPr>
          <w:t>Nachdenkseiten</w:t>
        </w:r>
      </w:hyperlink>
      <w:r>
        <w:rPr>
          <w:bCs/>
        </w:rPr>
        <w:t xml:space="preserve">, </w:t>
      </w:r>
      <w:hyperlink r:id="rId34" w:history="1">
        <w:proofErr w:type="spellStart"/>
        <w:r w:rsidRPr="00334319">
          <w:rPr>
            <w:rStyle w:val="Hyperlink"/>
            <w:bCs/>
          </w:rPr>
          <w:t>RT</w:t>
        </w:r>
        <w:proofErr w:type="spellEnd"/>
      </w:hyperlink>
      <w:r>
        <w:rPr>
          <w:bCs/>
        </w:rPr>
        <w:t xml:space="preserve"> oder </w:t>
      </w:r>
      <w:hyperlink r:id="rId35" w:tgtFrame="_blank" w:history="1">
        <w:proofErr w:type="spellStart"/>
        <w:r w:rsidRPr="00F46F79">
          <w:rPr>
            <w:rStyle w:val="Hyperlink"/>
            <w:bCs/>
          </w:rPr>
          <w:t>KenFM</w:t>
        </w:r>
        <w:proofErr w:type="spellEnd"/>
      </w:hyperlink>
      <w:r>
        <w:rPr>
          <w:bCs/>
        </w:rPr>
        <w:t>. Sie werden alle in die Ecke „Verschwörungstheoretiker“</w:t>
      </w:r>
      <w:r w:rsidR="006018FD">
        <w:rPr>
          <w:bCs/>
        </w:rPr>
        <w:t>, „eigen-Interesse-gesteuert“</w:t>
      </w:r>
      <w:r>
        <w:rPr>
          <w:bCs/>
        </w:rPr>
        <w:t xml:space="preserve"> </w:t>
      </w:r>
      <w:r w:rsidR="006018FD">
        <w:rPr>
          <w:bCs/>
        </w:rPr>
        <w:t>oder</w:t>
      </w:r>
      <w:r>
        <w:rPr>
          <w:bCs/>
        </w:rPr>
        <w:t xml:space="preserve"> „unglaubwürdig“ gesteckt. Die Frage bleib</w:t>
      </w:r>
      <w:r w:rsidR="00A96EAE">
        <w:rPr>
          <w:bCs/>
        </w:rPr>
        <w:t>t</w:t>
      </w:r>
      <w:r>
        <w:rPr>
          <w:bCs/>
        </w:rPr>
        <w:t xml:space="preserve">: ist alles auf diesen Seiten unglaubwürdig, wenn einzelne Artikel falsch, verfälscht oder </w:t>
      </w:r>
      <w:proofErr w:type="spellStart"/>
      <w:r>
        <w:rPr>
          <w:bCs/>
        </w:rPr>
        <w:t>gefaked</w:t>
      </w:r>
      <w:proofErr w:type="spellEnd"/>
      <w:r>
        <w:rPr>
          <w:bCs/>
        </w:rPr>
        <w:t xml:space="preserve"> sind?</w:t>
      </w:r>
    </w:p>
    <w:p w:rsidR="003E0703" w:rsidRPr="00EE51C0" w:rsidRDefault="00F717EC" w:rsidP="00D90D3C">
      <w:pPr>
        <w:rPr>
          <w:bCs/>
        </w:rPr>
      </w:pPr>
      <w:r w:rsidRPr="00F717EC">
        <w:rPr>
          <w:noProof/>
        </w:rPr>
        <w:lastRenderedPageBreak/>
        <w:pict>
          <v:shape id="_x0000_s1029" type="#_x0000_t202" style="position:absolute;margin-left:254.95pt;margin-top:1.1pt;width:233.6pt;height:347.7pt;z-index:251658752" fillcolor="#f2f2f2">
            <v:textbox style="mso-next-textbox:#_x0000_s1029">
              <w:txbxContent>
                <w:p w:rsidR="001F118E" w:rsidRPr="00E45422" w:rsidRDefault="001F118E" w:rsidP="001876A3">
                  <w:pPr>
                    <w:spacing w:after="120"/>
                    <w:rPr>
                      <w:bCs/>
                      <w:sz w:val="18"/>
                      <w:szCs w:val="18"/>
                    </w:rPr>
                  </w:pPr>
                  <w:proofErr w:type="spellStart"/>
                  <w:r w:rsidRPr="0092479A">
                    <w:rPr>
                      <w:b/>
                      <w:sz w:val="24"/>
                      <w:szCs w:val="24"/>
                    </w:rPr>
                    <w:t>KenFM</w:t>
                  </w:r>
                  <w:proofErr w:type="spellEnd"/>
                  <w:r>
                    <w:rPr>
                      <w:bCs/>
                      <w:sz w:val="18"/>
                      <w:szCs w:val="18"/>
                    </w:rPr>
                    <w:t xml:space="preserve">: </w:t>
                  </w:r>
                  <w:r w:rsidRPr="00E45422">
                    <w:rPr>
                      <w:bCs/>
                      <w:sz w:val="18"/>
                      <w:szCs w:val="18"/>
                    </w:rPr>
                    <w:t xml:space="preserve">Von den wegen Unseriosität genannten Seiten ist </w:t>
                  </w:r>
                  <w:proofErr w:type="spellStart"/>
                  <w:r w:rsidRPr="00E45422">
                    <w:rPr>
                      <w:bCs/>
                      <w:sz w:val="18"/>
                      <w:szCs w:val="18"/>
                    </w:rPr>
                    <w:t>KenFM</w:t>
                  </w:r>
                  <w:proofErr w:type="spellEnd"/>
                  <w:r w:rsidRPr="00E45422">
                    <w:rPr>
                      <w:bCs/>
                      <w:sz w:val="18"/>
                      <w:szCs w:val="18"/>
                    </w:rPr>
                    <w:t xml:space="preserve"> vermutlich die bekannteste. Der ehemalige Radiomoderator des Rundfunks Berlin-Brandenburg (</w:t>
                  </w:r>
                  <w:proofErr w:type="spellStart"/>
                  <w:r w:rsidRPr="00E45422">
                    <w:rPr>
                      <w:bCs/>
                      <w:sz w:val="18"/>
                      <w:szCs w:val="18"/>
                    </w:rPr>
                    <w:t>RBB</w:t>
                  </w:r>
                  <w:proofErr w:type="spellEnd"/>
                  <w:r w:rsidRPr="00E45422">
                    <w:rPr>
                      <w:bCs/>
                      <w:sz w:val="18"/>
                      <w:szCs w:val="18"/>
                    </w:rPr>
                    <w:t xml:space="preserve">), Ken </w:t>
                  </w:r>
                  <w:proofErr w:type="spellStart"/>
                  <w:r w:rsidRPr="00E45422">
                    <w:rPr>
                      <w:bCs/>
                      <w:sz w:val="18"/>
                      <w:szCs w:val="18"/>
                    </w:rPr>
                    <w:t>Jebsen</w:t>
                  </w:r>
                  <w:proofErr w:type="spellEnd"/>
                  <w:r w:rsidRPr="00E45422">
                    <w:rPr>
                      <w:bCs/>
                      <w:sz w:val="18"/>
                      <w:szCs w:val="18"/>
                    </w:rPr>
                    <w:t xml:space="preserve"> betreibt seit 2012 das </w:t>
                  </w:r>
                  <w:proofErr w:type="gramStart"/>
                  <w:r w:rsidRPr="00E45422">
                    <w:rPr>
                      <w:bCs/>
                      <w:sz w:val="18"/>
                      <w:szCs w:val="18"/>
                    </w:rPr>
                    <w:t>Onlineportal .</w:t>
                  </w:r>
                  <w:proofErr w:type="gramEnd"/>
                  <w:r w:rsidRPr="00E45422">
                    <w:rPr>
                      <w:bCs/>
                      <w:sz w:val="18"/>
                      <w:szCs w:val="18"/>
                    </w:rPr>
                    <w:t xml:space="preserve"> Mit Erfolg. Mehr als 272.000 Menschen abonnieren das Portal auf Facebook. Zum Vergleich: Der WDR kann lediglich 179.000 Abonnenten vorweisen. </w:t>
                  </w:r>
                </w:p>
                <w:p w:rsidR="001F118E" w:rsidRDefault="001F118E" w:rsidP="001876A3">
                  <w:pPr>
                    <w:spacing w:after="120"/>
                    <w:rPr>
                      <w:bCs/>
                      <w:sz w:val="18"/>
                      <w:szCs w:val="18"/>
                    </w:rPr>
                  </w:pPr>
                  <w:proofErr w:type="spellStart"/>
                  <w:r w:rsidRPr="00E45422">
                    <w:rPr>
                      <w:bCs/>
                      <w:sz w:val="18"/>
                      <w:szCs w:val="18"/>
                    </w:rPr>
                    <w:t>Jebsen</w:t>
                  </w:r>
                  <w:proofErr w:type="spellEnd"/>
                  <w:r w:rsidRPr="00E45422">
                    <w:rPr>
                      <w:bCs/>
                      <w:sz w:val="18"/>
                      <w:szCs w:val="18"/>
                    </w:rPr>
                    <w:t xml:space="preserve"> plädiert für die Energiewende, für gesunde Leben</w:t>
                  </w:r>
                  <w:r w:rsidRPr="00E45422">
                    <w:rPr>
                      <w:bCs/>
                      <w:sz w:val="18"/>
                      <w:szCs w:val="18"/>
                    </w:rPr>
                    <w:t>s</w:t>
                  </w:r>
                  <w:r w:rsidRPr="00E45422">
                    <w:rPr>
                      <w:bCs/>
                      <w:sz w:val="18"/>
                      <w:szCs w:val="18"/>
                    </w:rPr>
                    <w:t>weise, für Frieden, gegen den Einsatz von Drohnen in A</w:t>
                  </w:r>
                  <w:r w:rsidRPr="00E45422">
                    <w:rPr>
                      <w:bCs/>
                      <w:sz w:val="18"/>
                      <w:szCs w:val="18"/>
                    </w:rPr>
                    <w:t>f</w:t>
                  </w:r>
                  <w:r w:rsidRPr="00E45422">
                    <w:rPr>
                      <w:bCs/>
                      <w:sz w:val="18"/>
                      <w:szCs w:val="18"/>
                    </w:rPr>
                    <w:t>ghanistan. So verwundert es nicht, dass auch Linke zum Interview in seine Sendung kommen, etwa die ostdeutsche Schriftstellerin Daniela Dahn</w:t>
                  </w:r>
                  <w:r>
                    <w:rPr>
                      <w:bCs/>
                      <w:sz w:val="18"/>
                      <w:szCs w:val="18"/>
                    </w:rPr>
                    <w:t>, g</w:t>
                  </w:r>
                  <w:r w:rsidRPr="00E45422">
                    <w:rPr>
                      <w:bCs/>
                      <w:sz w:val="18"/>
                      <w:szCs w:val="18"/>
                    </w:rPr>
                    <w:t>enauso wie Ex-</w:t>
                  </w:r>
                  <w:proofErr w:type="spellStart"/>
                  <w:r w:rsidRPr="00E45422">
                    <w:rPr>
                      <w:bCs/>
                      <w:sz w:val="18"/>
                      <w:szCs w:val="18"/>
                    </w:rPr>
                    <w:t>Familien</w:t>
                  </w:r>
                  <w:r>
                    <w:rPr>
                      <w:bCs/>
                      <w:sz w:val="18"/>
                      <w:szCs w:val="18"/>
                    </w:rPr>
                    <w:softHyphen/>
                  </w:r>
                  <w:r w:rsidRPr="00E45422">
                    <w:rPr>
                      <w:bCs/>
                      <w:sz w:val="18"/>
                      <w:szCs w:val="18"/>
                    </w:rPr>
                    <w:t>ministerin</w:t>
                  </w:r>
                  <w:proofErr w:type="spellEnd"/>
                  <w:r w:rsidRPr="00E45422">
                    <w:rPr>
                      <w:bCs/>
                      <w:sz w:val="18"/>
                      <w:szCs w:val="18"/>
                    </w:rPr>
                    <w:t xml:space="preserve"> </w:t>
                  </w:r>
                  <w:hyperlink r:id="rId36" w:history="1">
                    <w:r w:rsidRPr="00E45422">
                      <w:rPr>
                        <w:rStyle w:val="Hyperlink"/>
                        <w:bCs/>
                        <w:sz w:val="18"/>
                        <w:szCs w:val="18"/>
                      </w:rPr>
                      <w:t>Rita Süssmuth</w:t>
                    </w:r>
                  </w:hyperlink>
                  <w:r w:rsidRPr="00E45422">
                    <w:rPr>
                      <w:bCs/>
                      <w:sz w:val="18"/>
                      <w:szCs w:val="18"/>
                    </w:rPr>
                    <w:t xml:space="preserve"> (CDU) und CSU-Urgestein </w:t>
                  </w:r>
                  <w:hyperlink r:id="rId37" w:history="1">
                    <w:r w:rsidRPr="00E45422">
                      <w:rPr>
                        <w:rStyle w:val="Hyperlink"/>
                        <w:bCs/>
                        <w:sz w:val="18"/>
                        <w:szCs w:val="18"/>
                      </w:rPr>
                      <w:t>Peter Gauweiler</w:t>
                    </w:r>
                  </w:hyperlink>
                  <w:r w:rsidRPr="00E45422">
                    <w:rPr>
                      <w:bCs/>
                      <w:sz w:val="18"/>
                      <w:szCs w:val="18"/>
                    </w:rPr>
                    <w:t xml:space="preserve"> bereits bei </w:t>
                  </w:r>
                  <w:proofErr w:type="spellStart"/>
                  <w:r w:rsidRPr="00E45422">
                    <w:rPr>
                      <w:bCs/>
                      <w:sz w:val="18"/>
                      <w:szCs w:val="18"/>
                    </w:rPr>
                    <w:t>KenFM</w:t>
                  </w:r>
                  <w:proofErr w:type="spellEnd"/>
                  <w:r w:rsidRPr="00E45422">
                    <w:rPr>
                      <w:bCs/>
                      <w:sz w:val="18"/>
                      <w:szCs w:val="18"/>
                    </w:rPr>
                    <w:t xml:space="preserve"> zu Gast waren.</w:t>
                  </w:r>
                </w:p>
                <w:p w:rsidR="001F118E" w:rsidRDefault="001F118E" w:rsidP="001876A3">
                  <w:pPr>
                    <w:spacing w:after="120"/>
                    <w:rPr>
                      <w:bCs/>
                      <w:sz w:val="18"/>
                      <w:szCs w:val="18"/>
                    </w:rPr>
                  </w:pPr>
                  <w:r w:rsidRPr="005F111A">
                    <w:rPr>
                      <w:bCs/>
                      <w:sz w:val="18"/>
                      <w:szCs w:val="18"/>
                    </w:rPr>
                    <w:t xml:space="preserve">Aber die Bedenken gegen </w:t>
                  </w:r>
                  <w:proofErr w:type="spellStart"/>
                  <w:r w:rsidRPr="005F111A">
                    <w:rPr>
                      <w:bCs/>
                      <w:sz w:val="18"/>
                      <w:szCs w:val="18"/>
                    </w:rPr>
                    <w:t>KenFM</w:t>
                  </w:r>
                  <w:proofErr w:type="spellEnd"/>
                  <w:r w:rsidRPr="005F111A">
                    <w:rPr>
                      <w:bCs/>
                      <w:sz w:val="18"/>
                      <w:szCs w:val="18"/>
                    </w:rPr>
                    <w:t xml:space="preserve"> sind durchaus nicht u</w:t>
                  </w:r>
                  <w:r w:rsidRPr="005F111A">
                    <w:rPr>
                      <w:bCs/>
                      <w:sz w:val="18"/>
                      <w:szCs w:val="18"/>
                    </w:rPr>
                    <w:t>n</w:t>
                  </w:r>
                  <w:r w:rsidRPr="005F111A">
                    <w:rPr>
                      <w:bCs/>
                      <w:sz w:val="18"/>
                      <w:szCs w:val="18"/>
                    </w:rPr>
                    <w:t xml:space="preserve">begründet: auf </w:t>
                  </w:r>
                  <w:proofErr w:type="spellStart"/>
                  <w:r w:rsidRPr="005F111A">
                    <w:rPr>
                      <w:bCs/>
                      <w:sz w:val="18"/>
                      <w:szCs w:val="18"/>
                    </w:rPr>
                    <w:t>KenFM</w:t>
                  </w:r>
                  <w:proofErr w:type="spellEnd"/>
                  <w:r w:rsidRPr="005F111A">
                    <w:rPr>
                      <w:bCs/>
                      <w:sz w:val="18"/>
                      <w:szCs w:val="18"/>
                    </w:rPr>
                    <w:t xml:space="preserve"> ist auch nachzulesen, was </w:t>
                  </w:r>
                  <w:proofErr w:type="spellStart"/>
                  <w:r w:rsidRPr="005F111A">
                    <w:rPr>
                      <w:bCs/>
                      <w:sz w:val="18"/>
                      <w:szCs w:val="18"/>
                    </w:rPr>
                    <w:t>Jebsen</w:t>
                  </w:r>
                  <w:proofErr w:type="spellEnd"/>
                  <w:r w:rsidRPr="005F111A">
                    <w:rPr>
                      <w:bCs/>
                      <w:sz w:val="18"/>
                      <w:szCs w:val="18"/>
                    </w:rPr>
                    <w:t xml:space="preserve"> von repräsentativer Demokratie hält: „Eine Mogelpackung, deren Ziel es vor allem ist, das Volk am langen Arm verhu</w:t>
                  </w:r>
                  <w:r w:rsidRPr="005F111A">
                    <w:rPr>
                      <w:bCs/>
                      <w:sz w:val="18"/>
                      <w:szCs w:val="18"/>
                    </w:rPr>
                    <w:t>n</w:t>
                  </w:r>
                  <w:r w:rsidRPr="005F111A">
                    <w:rPr>
                      <w:bCs/>
                      <w:sz w:val="18"/>
                      <w:szCs w:val="18"/>
                    </w:rPr>
                    <w:t>gern zu lassen“. Der Großen Koalition unter Kanzlerin Ang</w:t>
                  </w:r>
                  <w:r w:rsidRPr="005F111A">
                    <w:rPr>
                      <w:bCs/>
                      <w:sz w:val="18"/>
                      <w:szCs w:val="18"/>
                    </w:rPr>
                    <w:t>e</w:t>
                  </w:r>
                  <w:r w:rsidRPr="005F111A">
                    <w:rPr>
                      <w:bCs/>
                      <w:sz w:val="18"/>
                      <w:szCs w:val="18"/>
                    </w:rPr>
                    <w:t xml:space="preserve">la Merkel warf </w:t>
                  </w:r>
                  <w:proofErr w:type="spellStart"/>
                  <w:r w:rsidRPr="005F111A">
                    <w:rPr>
                      <w:bCs/>
                      <w:sz w:val="18"/>
                      <w:szCs w:val="18"/>
                    </w:rPr>
                    <w:t>Jebsen</w:t>
                  </w:r>
                  <w:proofErr w:type="spellEnd"/>
                  <w:r w:rsidRPr="005F111A">
                    <w:rPr>
                      <w:bCs/>
                      <w:sz w:val="18"/>
                      <w:szCs w:val="18"/>
                    </w:rPr>
                    <w:t xml:space="preserve"> vor, sie stehe „knietief im Blut“.</w:t>
                  </w:r>
                </w:p>
                <w:p w:rsidR="001F118E" w:rsidRPr="00E45422" w:rsidRDefault="001F118E" w:rsidP="001876A3">
                  <w:pPr>
                    <w:spacing w:after="120"/>
                    <w:rPr>
                      <w:bCs/>
                      <w:sz w:val="18"/>
                      <w:szCs w:val="18"/>
                    </w:rPr>
                  </w:pPr>
                  <w:r w:rsidRPr="00A21877">
                    <w:rPr>
                      <w:bCs/>
                      <w:sz w:val="18"/>
                      <w:szCs w:val="18"/>
                    </w:rPr>
                    <w:t xml:space="preserve">Ein </w:t>
                  </w:r>
                  <w:hyperlink r:id="rId38" w:history="1">
                    <w:r w:rsidRPr="00A21877">
                      <w:rPr>
                        <w:rStyle w:val="Hyperlink"/>
                        <w:bCs/>
                        <w:sz w:val="18"/>
                        <w:szCs w:val="18"/>
                      </w:rPr>
                      <w:t xml:space="preserve">Bericht von </w:t>
                    </w:r>
                    <w:r w:rsidRPr="00A21877">
                      <w:rPr>
                        <w:rStyle w:val="Hyperlink"/>
                        <w:bCs/>
                        <w:iCs/>
                        <w:sz w:val="18"/>
                        <w:szCs w:val="18"/>
                      </w:rPr>
                      <w:t>Matthias Holland-Letz</w:t>
                    </w:r>
                  </w:hyperlink>
                  <w:r w:rsidRPr="00A21877">
                    <w:rPr>
                      <w:bCs/>
                      <w:iCs/>
                      <w:sz w:val="18"/>
                      <w:szCs w:val="18"/>
                    </w:rPr>
                    <w:t xml:space="preserve"> ergibt</w:t>
                  </w:r>
                  <w:r w:rsidRPr="00A21877">
                    <w:rPr>
                      <w:bCs/>
                      <w:sz w:val="18"/>
                      <w:szCs w:val="18"/>
                    </w:rPr>
                    <w:t>: „</w:t>
                  </w:r>
                  <w:proofErr w:type="spellStart"/>
                  <w:r w:rsidRPr="00A21877">
                    <w:rPr>
                      <w:bCs/>
                      <w:i/>
                      <w:sz w:val="18"/>
                      <w:szCs w:val="18"/>
                    </w:rPr>
                    <w:t>KenFM</w:t>
                  </w:r>
                  <w:proofErr w:type="spellEnd"/>
                  <w:r w:rsidRPr="00A21877">
                    <w:rPr>
                      <w:bCs/>
                      <w:i/>
                      <w:sz w:val="18"/>
                      <w:szCs w:val="18"/>
                    </w:rPr>
                    <w:t xml:space="preserve"> wird nicht müde, das militärische Vorgehen der USA in Irak, Afghanistan und Syrien anzuprangern. Dass auch Russland oder China nicht zimperlich sind, wenn es darum geht, eigene Interessen zu vertreten, darüber erfährt man wenig. Israel wird als „Symbol des Grauens“ und „größtes Gefän</w:t>
                  </w:r>
                  <w:r w:rsidRPr="00A21877">
                    <w:rPr>
                      <w:bCs/>
                      <w:i/>
                      <w:sz w:val="18"/>
                      <w:szCs w:val="18"/>
                    </w:rPr>
                    <w:t>g</w:t>
                  </w:r>
                  <w:r w:rsidRPr="00A21877">
                    <w:rPr>
                      <w:bCs/>
                      <w:i/>
                      <w:sz w:val="18"/>
                      <w:szCs w:val="18"/>
                    </w:rPr>
                    <w:t>nis in der Welt“ bezeichnet.</w:t>
                  </w:r>
                  <w:r w:rsidRPr="00A21877">
                    <w:rPr>
                      <w:bCs/>
                      <w:sz w:val="18"/>
                      <w:szCs w:val="18"/>
                    </w:rPr>
                    <w:t xml:space="preserve">“ Matthias Holland-Letz </w:t>
                  </w:r>
                  <w:r w:rsidRPr="00A21877">
                    <w:rPr>
                      <w:bCs/>
                      <w:iCs/>
                      <w:sz w:val="18"/>
                      <w:szCs w:val="18"/>
                    </w:rPr>
                    <w:t xml:space="preserve">ist freier Journalist, er arbeitet unter anderem für </w:t>
                  </w:r>
                  <w:proofErr w:type="spellStart"/>
                  <w:r w:rsidRPr="00A21877">
                    <w:rPr>
                      <w:bCs/>
                      <w:iCs/>
                      <w:sz w:val="18"/>
                      <w:szCs w:val="18"/>
                    </w:rPr>
                    <w:t>SWR</w:t>
                  </w:r>
                  <w:proofErr w:type="spellEnd"/>
                  <w:r w:rsidRPr="00A21877">
                    <w:rPr>
                      <w:bCs/>
                      <w:iCs/>
                      <w:sz w:val="18"/>
                      <w:szCs w:val="18"/>
                    </w:rPr>
                    <w:t xml:space="preserve"> 2, WDR 5 und den Deutschlandfunk.</w:t>
                  </w:r>
                </w:p>
              </w:txbxContent>
            </v:textbox>
            <w10:wrap type="square"/>
          </v:shape>
        </w:pict>
      </w:r>
      <w:r w:rsidR="00452738">
        <w:rPr>
          <w:bCs/>
        </w:rPr>
        <w:t xml:space="preserve">Ein Problem </w:t>
      </w:r>
      <w:r w:rsidR="00EC4552">
        <w:rPr>
          <w:bCs/>
        </w:rPr>
        <w:t>ist</w:t>
      </w:r>
      <w:r w:rsidR="00452738">
        <w:rPr>
          <w:bCs/>
        </w:rPr>
        <w:t>, dass</w:t>
      </w:r>
      <w:r w:rsidR="00D90D3C">
        <w:rPr>
          <w:bCs/>
        </w:rPr>
        <w:t xml:space="preserve"> oft Journalist*innen und Polit</w:t>
      </w:r>
      <w:r w:rsidR="00D90D3C">
        <w:rPr>
          <w:bCs/>
        </w:rPr>
        <w:t>i</w:t>
      </w:r>
      <w:r w:rsidR="00D90D3C">
        <w:rPr>
          <w:bCs/>
        </w:rPr>
        <w:t>ker*innen, die sich für Gespräche zur Verfügung ste</w:t>
      </w:r>
      <w:r w:rsidR="00D90D3C">
        <w:rPr>
          <w:bCs/>
        </w:rPr>
        <w:t>l</w:t>
      </w:r>
      <w:r w:rsidR="00D90D3C">
        <w:rPr>
          <w:bCs/>
        </w:rPr>
        <w:t>len, dafür öffentlich abgestraft und als „unglaubwü</w:t>
      </w:r>
      <w:r w:rsidR="00D90D3C">
        <w:rPr>
          <w:bCs/>
        </w:rPr>
        <w:t>r</w:t>
      </w:r>
      <w:r w:rsidR="00D90D3C">
        <w:rPr>
          <w:bCs/>
        </w:rPr>
        <w:t>dig“ eingestuft</w:t>
      </w:r>
      <w:r w:rsidR="00452738" w:rsidRPr="00452738">
        <w:rPr>
          <w:bCs/>
        </w:rPr>
        <w:t xml:space="preserve"> </w:t>
      </w:r>
      <w:r w:rsidR="00452738">
        <w:rPr>
          <w:bCs/>
        </w:rPr>
        <w:t>werden</w:t>
      </w:r>
      <w:r w:rsidR="00D90D3C">
        <w:rPr>
          <w:bCs/>
        </w:rPr>
        <w:t xml:space="preserve">. </w:t>
      </w:r>
      <w:r w:rsidR="003E0703">
        <w:rPr>
          <w:bCs/>
        </w:rPr>
        <w:t>Otfried Nassauer schildert ein akt</w:t>
      </w:r>
      <w:r w:rsidR="003E0703">
        <w:rPr>
          <w:bCs/>
        </w:rPr>
        <w:t>u</w:t>
      </w:r>
      <w:r w:rsidR="003E0703">
        <w:rPr>
          <w:bCs/>
        </w:rPr>
        <w:t>elles Beispiel:</w:t>
      </w:r>
      <w:r w:rsidR="00017A1D">
        <w:rPr>
          <w:bCs/>
        </w:rPr>
        <w:t xml:space="preserve"> Der Waffenhandel-Experte</w:t>
      </w:r>
      <w:r w:rsidR="003E0703">
        <w:rPr>
          <w:bCs/>
        </w:rPr>
        <w:t xml:space="preserve"> </w:t>
      </w:r>
      <w:hyperlink r:id="rId39" w:history="1">
        <w:r w:rsidR="003E0703" w:rsidRPr="00360547">
          <w:rPr>
            <w:rStyle w:val="Hyperlink"/>
          </w:rPr>
          <w:t xml:space="preserve">Jürgen </w:t>
        </w:r>
        <w:proofErr w:type="spellStart"/>
        <w:r w:rsidR="003E0703" w:rsidRPr="00360547">
          <w:rPr>
            <w:rStyle w:val="Hyperlink"/>
          </w:rPr>
          <w:t>Grässlin</w:t>
        </w:r>
        <w:proofErr w:type="spellEnd"/>
      </w:hyperlink>
      <w:r w:rsidR="00360547">
        <w:t xml:space="preserve"> gab</w:t>
      </w:r>
      <w:r w:rsidR="003E0703">
        <w:t xml:space="preserve"> </w:t>
      </w:r>
      <w:hyperlink r:id="rId40" w:history="1">
        <w:r w:rsidR="003E0703" w:rsidRPr="00360547">
          <w:rPr>
            <w:rStyle w:val="Hyperlink"/>
          </w:rPr>
          <w:t xml:space="preserve">Interview bei </w:t>
        </w:r>
        <w:proofErr w:type="spellStart"/>
        <w:r w:rsidR="003E0703" w:rsidRPr="00360547">
          <w:rPr>
            <w:rStyle w:val="Hyperlink"/>
          </w:rPr>
          <w:t>KenFM</w:t>
        </w:r>
        <w:proofErr w:type="spellEnd"/>
      </w:hyperlink>
      <w:r w:rsidR="00360547">
        <w:t>. Das</w:t>
      </w:r>
      <w:r w:rsidR="00017A1D">
        <w:t xml:space="preserve"> wird seither immer wieder als </w:t>
      </w:r>
      <w:r w:rsidR="003E0703">
        <w:t>ist Ablehnungsgrund für Einladun</w:t>
      </w:r>
      <w:r w:rsidR="00017A1D">
        <w:t>gen genannt.</w:t>
      </w:r>
      <w:r w:rsidR="00E61595">
        <w:t xml:space="preserve"> Nassauer nennt auch ein selbsterlebtes Be</w:t>
      </w:r>
      <w:r w:rsidR="00E61595">
        <w:t>i</w:t>
      </w:r>
      <w:r w:rsidR="00E61595">
        <w:t xml:space="preserve">spiel: </w:t>
      </w:r>
      <w:r w:rsidR="00840387">
        <w:t>„</w:t>
      </w:r>
      <w:r w:rsidR="00E61595" w:rsidRPr="00EE51C0">
        <w:rPr>
          <w:i/>
        </w:rPr>
        <w:t xml:space="preserve">Auf Nachfrage veröffentlichte </w:t>
      </w:r>
      <w:r w:rsidR="00840387" w:rsidRPr="00EE51C0">
        <w:rPr>
          <w:i/>
        </w:rPr>
        <w:t>ich</w:t>
      </w:r>
      <w:r w:rsidR="00E61595" w:rsidRPr="00EE51C0">
        <w:rPr>
          <w:i/>
        </w:rPr>
        <w:t xml:space="preserve"> einen Artikel bei einem „alten </w:t>
      </w:r>
      <w:r w:rsidR="00840387" w:rsidRPr="00EE51C0">
        <w:rPr>
          <w:i/>
        </w:rPr>
        <w:t>B</w:t>
      </w:r>
      <w:r w:rsidR="00E61595" w:rsidRPr="00EE51C0">
        <w:rPr>
          <w:i/>
        </w:rPr>
        <w:t xml:space="preserve">ekannten“ </w:t>
      </w:r>
      <w:hyperlink r:id="rId41" w:history="1">
        <w:r w:rsidR="00E61595" w:rsidRPr="00EE51C0">
          <w:rPr>
            <w:rStyle w:val="Hyperlink"/>
            <w:i/>
          </w:rPr>
          <w:t>Jürgen Elsä</w:t>
        </w:r>
        <w:r w:rsidR="00511DF3" w:rsidRPr="00EE51C0">
          <w:rPr>
            <w:rStyle w:val="Hyperlink"/>
            <w:i/>
          </w:rPr>
          <w:t>ss</w:t>
        </w:r>
        <w:r w:rsidR="00E61595" w:rsidRPr="00EE51C0">
          <w:rPr>
            <w:rStyle w:val="Hyperlink"/>
            <w:i/>
          </w:rPr>
          <w:t>er</w:t>
        </w:r>
      </w:hyperlink>
      <w:r w:rsidR="00541F9D" w:rsidRPr="00EE51C0">
        <w:rPr>
          <w:i/>
        </w:rPr>
        <w:t>, einem ehemals links gerichteten Journalisten</w:t>
      </w:r>
      <w:r w:rsidR="00840387" w:rsidRPr="00EE51C0">
        <w:rPr>
          <w:i/>
        </w:rPr>
        <w:t>,</w:t>
      </w:r>
      <w:r w:rsidR="00541F9D" w:rsidRPr="00EE51C0">
        <w:rPr>
          <w:i/>
        </w:rPr>
        <w:t xml:space="preserve"> in dessen ne</w:t>
      </w:r>
      <w:r w:rsidR="00541F9D" w:rsidRPr="00EE51C0">
        <w:rPr>
          <w:i/>
        </w:rPr>
        <w:t>u</w:t>
      </w:r>
      <w:r w:rsidR="00541F9D" w:rsidRPr="00EE51C0">
        <w:rPr>
          <w:i/>
        </w:rPr>
        <w:t>en Magazin.</w:t>
      </w:r>
      <w:r w:rsidR="00E61595" w:rsidRPr="00EE51C0">
        <w:rPr>
          <w:i/>
        </w:rPr>
        <w:t xml:space="preserve"> </w:t>
      </w:r>
      <w:r w:rsidR="00541F9D" w:rsidRPr="00EE51C0">
        <w:rPr>
          <w:i/>
        </w:rPr>
        <w:t>D</w:t>
      </w:r>
      <w:r w:rsidR="00E61595" w:rsidRPr="00EE51C0">
        <w:rPr>
          <w:i/>
        </w:rPr>
        <w:t xml:space="preserve">essen Entwicklung </w:t>
      </w:r>
      <w:r w:rsidR="00541F9D" w:rsidRPr="00EE51C0">
        <w:rPr>
          <w:i/>
        </w:rPr>
        <w:t xml:space="preserve">hatte </w:t>
      </w:r>
      <w:r w:rsidR="00EE51C0" w:rsidRPr="00EE51C0">
        <w:rPr>
          <w:i/>
        </w:rPr>
        <w:t>ich übe</w:t>
      </w:r>
      <w:r w:rsidR="00E61595" w:rsidRPr="00EE51C0">
        <w:rPr>
          <w:i/>
        </w:rPr>
        <w:t xml:space="preserve">r die Jahre nicht weiter verfolgt. </w:t>
      </w:r>
      <w:r w:rsidR="00511DF3" w:rsidRPr="00EE51C0">
        <w:rPr>
          <w:i/>
        </w:rPr>
        <w:t>Da sich Elsä</w:t>
      </w:r>
      <w:r w:rsidR="00541F9D" w:rsidRPr="00EE51C0">
        <w:rPr>
          <w:i/>
        </w:rPr>
        <w:t>ss</w:t>
      </w:r>
      <w:r w:rsidR="00511DF3" w:rsidRPr="00EE51C0">
        <w:rPr>
          <w:i/>
        </w:rPr>
        <w:t>er</w:t>
      </w:r>
      <w:r w:rsidR="00541F9D" w:rsidRPr="00EE51C0">
        <w:rPr>
          <w:i/>
        </w:rPr>
        <w:t xml:space="preserve"> – auch durchaus aufgrund seines eignen Wandels </w:t>
      </w:r>
      <w:r w:rsidR="00840387" w:rsidRPr="00EE51C0">
        <w:rPr>
          <w:i/>
        </w:rPr>
        <w:t xml:space="preserve">– </w:t>
      </w:r>
      <w:r w:rsidR="00541F9D" w:rsidRPr="00EE51C0">
        <w:rPr>
          <w:i/>
        </w:rPr>
        <w:t xml:space="preserve">auf der </w:t>
      </w:r>
      <w:proofErr w:type="spellStart"/>
      <w:r w:rsidR="00541F9D" w:rsidRPr="00EE51C0">
        <w:rPr>
          <w:i/>
        </w:rPr>
        <w:t>No</w:t>
      </w:r>
      <w:proofErr w:type="spellEnd"/>
      <w:r w:rsidR="00541F9D" w:rsidRPr="00EE51C0">
        <w:rPr>
          <w:i/>
        </w:rPr>
        <w:t>-Go-Liste der deutschsprachigen Medien findet</w:t>
      </w:r>
      <w:r w:rsidR="00AB1251" w:rsidRPr="00EE51C0">
        <w:rPr>
          <w:i/>
        </w:rPr>
        <w:t xml:space="preserve">, war dies karriereschädigend. Bis </w:t>
      </w:r>
      <w:r w:rsidR="00E61595" w:rsidRPr="00EE51C0">
        <w:rPr>
          <w:i/>
        </w:rPr>
        <w:t xml:space="preserve">heute </w:t>
      </w:r>
      <w:r w:rsidR="00AB1251" w:rsidRPr="00EE51C0">
        <w:rPr>
          <w:i/>
        </w:rPr>
        <w:t xml:space="preserve">finden sich </w:t>
      </w:r>
      <w:r w:rsidR="00E61595" w:rsidRPr="00EE51C0">
        <w:rPr>
          <w:i/>
        </w:rPr>
        <w:t>Verweis</w:t>
      </w:r>
      <w:r w:rsidR="00AB1251" w:rsidRPr="00EE51C0">
        <w:rPr>
          <w:i/>
        </w:rPr>
        <w:t>e</w:t>
      </w:r>
      <w:r w:rsidR="00E61595" w:rsidRPr="00EE51C0">
        <w:rPr>
          <w:i/>
        </w:rPr>
        <w:t xml:space="preserve"> auf diese</w:t>
      </w:r>
      <w:r w:rsidR="00AC41C7" w:rsidRPr="00EE51C0">
        <w:rPr>
          <w:i/>
        </w:rPr>
        <w:t>s</w:t>
      </w:r>
      <w:r w:rsidR="00E61595" w:rsidRPr="00EE51C0">
        <w:rPr>
          <w:i/>
        </w:rPr>
        <w:t xml:space="preserve"> Interview </w:t>
      </w:r>
      <w:r w:rsidR="00AC41C7" w:rsidRPr="00EE51C0">
        <w:rPr>
          <w:i/>
        </w:rPr>
        <w:t>von</w:t>
      </w:r>
      <w:r w:rsidR="00E61595" w:rsidRPr="00EE51C0">
        <w:rPr>
          <w:i/>
        </w:rPr>
        <w:t xml:space="preserve"> 1996, </w:t>
      </w:r>
      <w:r w:rsidR="00AC41C7" w:rsidRPr="00EE51C0">
        <w:rPr>
          <w:i/>
        </w:rPr>
        <w:t xml:space="preserve">während </w:t>
      </w:r>
      <w:r w:rsidR="00E61595" w:rsidRPr="00EE51C0">
        <w:rPr>
          <w:i/>
        </w:rPr>
        <w:t>andere</w:t>
      </w:r>
      <w:r w:rsidR="00AC41C7" w:rsidRPr="00EE51C0">
        <w:rPr>
          <w:i/>
        </w:rPr>
        <w:t>, spät</w:t>
      </w:r>
      <w:r w:rsidR="00AC41C7" w:rsidRPr="00EE51C0">
        <w:rPr>
          <w:i/>
        </w:rPr>
        <w:t>e</w:t>
      </w:r>
      <w:r w:rsidR="00AC41C7" w:rsidRPr="00EE51C0">
        <w:rPr>
          <w:i/>
        </w:rPr>
        <w:t xml:space="preserve">re </w:t>
      </w:r>
      <w:r w:rsidR="00E61595" w:rsidRPr="00EE51C0">
        <w:rPr>
          <w:i/>
        </w:rPr>
        <w:t>Veröffentlichungen wieder gelöscht</w:t>
      </w:r>
      <w:r w:rsidR="00AC41C7" w:rsidRPr="00EE51C0">
        <w:rPr>
          <w:i/>
        </w:rPr>
        <w:t xml:space="preserve"> werden</w:t>
      </w:r>
      <w:r w:rsidR="00E61595" w:rsidRPr="00EE51C0">
        <w:rPr>
          <w:i/>
        </w:rPr>
        <w:t xml:space="preserve">, DIESE </w:t>
      </w:r>
      <w:r w:rsidR="002054EE" w:rsidRPr="00EE51C0">
        <w:rPr>
          <w:i/>
        </w:rPr>
        <w:t>Veröffentlichungen</w:t>
      </w:r>
      <w:r w:rsidR="00E61595" w:rsidRPr="00EE51C0">
        <w:rPr>
          <w:i/>
        </w:rPr>
        <w:t xml:space="preserve"> bleiben stehen.</w:t>
      </w:r>
      <w:r w:rsidR="00EE51C0">
        <w:t>“</w:t>
      </w:r>
    </w:p>
    <w:p w:rsidR="00D90D3C" w:rsidRPr="000A42AD" w:rsidRDefault="00D90D3C" w:rsidP="00D90D3C">
      <w:pPr>
        <w:rPr>
          <w:bCs/>
          <w:spacing w:val="-4"/>
        </w:rPr>
      </w:pPr>
      <w:r w:rsidRPr="000A42AD">
        <w:rPr>
          <w:bCs/>
          <w:spacing w:val="-4"/>
        </w:rPr>
        <w:t xml:space="preserve">Würde dies grundsätzlich mit allen gemacht, die je </w:t>
      </w:r>
      <w:proofErr w:type="spellStart"/>
      <w:r w:rsidRPr="000A42AD">
        <w:rPr>
          <w:bCs/>
          <w:spacing w:val="-4"/>
        </w:rPr>
        <w:t>KenFM</w:t>
      </w:r>
      <w:proofErr w:type="spellEnd"/>
      <w:r w:rsidRPr="000A42AD">
        <w:rPr>
          <w:bCs/>
          <w:spacing w:val="-4"/>
        </w:rPr>
        <w:t xml:space="preserve"> ein Interview gegeben oder dort etwas veröffen</w:t>
      </w:r>
      <w:r w:rsidRPr="000A42AD">
        <w:rPr>
          <w:bCs/>
          <w:spacing w:val="-4"/>
        </w:rPr>
        <w:t>t</w:t>
      </w:r>
      <w:r w:rsidRPr="000A42AD">
        <w:rPr>
          <w:bCs/>
          <w:spacing w:val="-4"/>
        </w:rPr>
        <w:t>licht haben, wäre die Liste lang. Es scheint aber vielmehr gezielt dann verwendet zu werden, wenn dem Journali</w:t>
      </w:r>
      <w:r w:rsidRPr="000A42AD">
        <w:rPr>
          <w:bCs/>
          <w:spacing w:val="-4"/>
        </w:rPr>
        <w:t>s</w:t>
      </w:r>
      <w:r w:rsidRPr="000A42AD">
        <w:rPr>
          <w:bCs/>
          <w:spacing w:val="-4"/>
        </w:rPr>
        <w:t xml:space="preserve">ten oder der Politikerin geschadet werden soll, da Herr Gauweiler und Frau </w:t>
      </w:r>
      <w:proofErr w:type="spellStart"/>
      <w:r w:rsidRPr="000A42AD">
        <w:rPr>
          <w:bCs/>
          <w:spacing w:val="-4"/>
        </w:rPr>
        <w:t>Süßmuth</w:t>
      </w:r>
      <w:proofErr w:type="spellEnd"/>
      <w:r w:rsidRPr="000A42AD">
        <w:rPr>
          <w:bCs/>
          <w:spacing w:val="-4"/>
        </w:rPr>
        <w:t xml:space="preserve"> noch nicht auf der Liste der „Unglaubwürdigen“ gelandet sind. </w:t>
      </w:r>
    </w:p>
    <w:p w:rsidR="0062465E" w:rsidRPr="00AA56FD" w:rsidRDefault="0062465E" w:rsidP="00C32EE8">
      <w:pPr>
        <w:rPr>
          <w:bCs/>
        </w:rPr>
      </w:pPr>
      <w:r>
        <w:rPr>
          <w:bCs/>
        </w:rPr>
        <w:t>[ON]: „</w:t>
      </w:r>
      <w:proofErr w:type="spellStart"/>
      <w:r w:rsidRPr="00101CE6">
        <w:rPr>
          <w:i/>
        </w:rPr>
        <w:t>KenFM</w:t>
      </w:r>
      <w:proofErr w:type="spellEnd"/>
      <w:r w:rsidRPr="00101CE6">
        <w:rPr>
          <w:i/>
        </w:rPr>
        <w:t xml:space="preserve"> kann man eben offenbar teilweise glauben, sonst wäre sie schon „weg“ aus der Öffentlic</w:t>
      </w:r>
      <w:r w:rsidRPr="00101CE6">
        <w:rPr>
          <w:i/>
        </w:rPr>
        <w:t>h</w:t>
      </w:r>
      <w:r w:rsidRPr="00101CE6">
        <w:rPr>
          <w:i/>
        </w:rPr>
        <w:t xml:space="preserve">keit. Das Problem sind eher deren alternative Interpretationen, wobei Journalismus </w:t>
      </w:r>
      <w:r w:rsidR="008C70F8" w:rsidRPr="00101CE6">
        <w:rPr>
          <w:i/>
        </w:rPr>
        <w:t xml:space="preserve">durchaus immer mal </w:t>
      </w:r>
      <w:r w:rsidRPr="00101CE6">
        <w:rPr>
          <w:i/>
        </w:rPr>
        <w:t>Fehler machen kann</w:t>
      </w:r>
      <w:r w:rsidR="008C70F8" w:rsidRPr="00101CE6">
        <w:rPr>
          <w:i/>
        </w:rPr>
        <w:t>.</w:t>
      </w:r>
      <w:r w:rsidRPr="00101CE6">
        <w:rPr>
          <w:i/>
        </w:rPr>
        <w:t xml:space="preserve"> </w:t>
      </w:r>
      <w:proofErr w:type="spellStart"/>
      <w:r w:rsidRPr="00101CE6">
        <w:rPr>
          <w:i/>
        </w:rPr>
        <w:t>KenFM</w:t>
      </w:r>
      <w:proofErr w:type="spellEnd"/>
      <w:r w:rsidR="008C70F8" w:rsidRPr="00101CE6">
        <w:rPr>
          <w:i/>
        </w:rPr>
        <w:t xml:space="preserve"> ist jedoch eine</w:t>
      </w:r>
      <w:r w:rsidRPr="00101CE6">
        <w:rPr>
          <w:i/>
        </w:rPr>
        <w:t xml:space="preserve"> </w:t>
      </w:r>
      <w:r w:rsidR="008C70F8" w:rsidRPr="00101CE6">
        <w:rPr>
          <w:i/>
        </w:rPr>
        <w:t xml:space="preserve">wilde Mischung zwischen Glauben, </w:t>
      </w:r>
      <w:r w:rsidRPr="00101CE6">
        <w:rPr>
          <w:i/>
        </w:rPr>
        <w:t xml:space="preserve">Meinungsmache und </w:t>
      </w:r>
      <w:r w:rsidR="008C70F8" w:rsidRPr="00101CE6">
        <w:rPr>
          <w:i/>
        </w:rPr>
        <w:t xml:space="preserve">dem </w:t>
      </w:r>
      <w:r w:rsidRPr="00101CE6">
        <w:rPr>
          <w:i/>
        </w:rPr>
        <w:t xml:space="preserve">Verweis auf „unterschlagene Meldungen“. </w:t>
      </w:r>
      <w:r w:rsidR="00C17F30">
        <w:rPr>
          <w:i/>
        </w:rPr>
        <w:br/>
      </w:r>
      <w:r w:rsidR="009F50FC" w:rsidRPr="00101CE6">
        <w:rPr>
          <w:i/>
        </w:rPr>
        <w:t>Eine grundsätzliche einfache Möglichkeit zur Überprüfung einer Meldung: Ist der Bericht missionarisch oder mit Distanz, willen der berichtende meine Meinung ändern oder will er informieren? Aber wir alle müssen auch aufpassen, dass wir nicht in Diskriminierungsfallen tappen. Ein anderes – positives – Beispiel die Nac</w:t>
      </w:r>
      <w:r w:rsidR="009F50FC" w:rsidRPr="00101CE6">
        <w:rPr>
          <w:i/>
        </w:rPr>
        <w:t>h</w:t>
      </w:r>
      <w:r w:rsidR="009F50FC" w:rsidRPr="00101CE6">
        <w:rPr>
          <w:i/>
        </w:rPr>
        <w:t xml:space="preserve">denkseiten, </w:t>
      </w:r>
      <w:r w:rsidR="00101CE6" w:rsidRPr="00101CE6">
        <w:rPr>
          <w:i/>
        </w:rPr>
        <w:t xml:space="preserve">sie </w:t>
      </w:r>
      <w:r w:rsidR="009F50FC" w:rsidRPr="00101CE6">
        <w:rPr>
          <w:i/>
        </w:rPr>
        <w:t xml:space="preserve">liefern </w:t>
      </w:r>
      <w:r w:rsidR="00101CE6" w:rsidRPr="00101CE6">
        <w:rPr>
          <w:i/>
        </w:rPr>
        <w:t xml:space="preserve">oft </w:t>
      </w:r>
      <w:r w:rsidR="009F50FC" w:rsidRPr="00101CE6">
        <w:rPr>
          <w:i/>
        </w:rPr>
        <w:t>anderen Blickwinkel</w:t>
      </w:r>
      <w:r w:rsidR="00C47087">
        <w:rPr>
          <w:i/>
        </w:rPr>
        <w:t xml:space="preserve"> und kommentieren erkennbar, ohne dies in die Nachricht zu verpacken</w:t>
      </w:r>
      <w:r w:rsidR="009F50FC" w:rsidRPr="00101CE6">
        <w:rPr>
          <w:i/>
        </w:rPr>
        <w:t xml:space="preserve">. </w:t>
      </w:r>
      <w:r w:rsidR="00C17F30">
        <w:rPr>
          <w:i/>
        </w:rPr>
        <w:br/>
      </w:r>
      <w:r w:rsidR="008C70F8" w:rsidRPr="00101CE6">
        <w:rPr>
          <w:i/>
        </w:rPr>
        <w:t>Ein ganz wesentliche Fehlerquelle</w:t>
      </w:r>
      <w:r w:rsidR="00101CE6" w:rsidRPr="00101CE6">
        <w:rPr>
          <w:i/>
        </w:rPr>
        <w:t xml:space="preserve"> im Umgang mit Medien</w:t>
      </w:r>
      <w:r w:rsidR="008C70F8" w:rsidRPr="00101CE6">
        <w:rPr>
          <w:i/>
        </w:rPr>
        <w:t xml:space="preserve">, die zu wenig beachtet wird ist grundsätzlich: </w:t>
      </w:r>
      <w:r w:rsidRPr="00101CE6">
        <w:rPr>
          <w:i/>
        </w:rPr>
        <w:t xml:space="preserve">Zeitzeugen können </w:t>
      </w:r>
      <w:r w:rsidR="008C70F8" w:rsidRPr="00101CE6">
        <w:rPr>
          <w:i/>
        </w:rPr>
        <w:t>Ereignisse</w:t>
      </w:r>
      <w:r w:rsidRPr="00101CE6">
        <w:rPr>
          <w:i/>
        </w:rPr>
        <w:t xml:space="preserve"> falsch wahrnehmen, vor allem unter Stress</w:t>
      </w:r>
      <w:r w:rsidRPr="009F5A33">
        <w:t>.</w:t>
      </w:r>
      <w:r w:rsidR="00101CE6">
        <w:t>“</w:t>
      </w:r>
      <w:r w:rsidRPr="009F5A33">
        <w:t xml:space="preserve"> </w:t>
      </w:r>
    </w:p>
    <w:p w:rsidR="0011143E" w:rsidRPr="00E37580" w:rsidRDefault="009727C9" w:rsidP="004277E6">
      <w:pPr>
        <w:pStyle w:val="berschrift1"/>
        <w:numPr>
          <w:ilvl w:val="0"/>
          <w:numId w:val="3"/>
        </w:numPr>
      </w:pPr>
      <w:bookmarkStart w:id="12" w:name="_Toc532770796"/>
      <w:r w:rsidRPr="009727C9">
        <w:t>Was ist "</w:t>
      </w:r>
      <w:proofErr w:type="spellStart"/>
      <w:r w:rsidRPr="009727C9">
        <w:t>Framing</w:t>
      </w:r>
      <w:proofErr w:type="spellEnd"/>
      <w:r w:rsidRPr="009727C9">
        <w:t>" und "</w:t>
      </w:r>
      <w:proofErr w:type="spellStart"/>
      <w:r w:rsidRPr="009727C9">
        <w:t>Wording</w:t>
      </w:r>
      <w:proofErr w:type="spellEnd"/>
      <w:r w:rsidRPr="009727C9">
        <w:t>" und was bewirkt es?</w:t>
      </w:r>
      <w:bookmarkEnd w:id="12"/>
    </w:p>
    <w:p w:rsidR="008D219A" w:rsidRDefault="008D219A" w:rsidP="00C32EE8">
      <w:pPr>
        <w:pStyle w:val="berschrift2"/>
        <w:numPr>
          <w:ilvl w:val="1"/>
          <w:numId w:val="12"/>
        </w:numPr>
      </w:pPr>
      <w:bookmarkStart w:id="13" w:name="_Toc532770797"/>
      <w:r w:rsidRPr="00E37580">
        <w:t>„</w:t>
      </w:r>
      <w:proofErr w:type="spellStart"/>
      <w:r w:rsidRPr="00E37580">
        <w:t>Framing</w:t>
      </w:r>
      <w:proofErr w:type="spellEnd"/>
      <w:r w:rsidRPr="00E37580">
        <w:t>“</w:t>
      </w:r>
      <w:r w:rsidR="00DD5E5C" w:rsidRPr="00DD5E5C">
        <w:rPr>
          <w:rStyle w:val="Funotenzeichen"/>
          <w:bCs w:val="0"/>
        </w:rPr>
        <w:t xml:space="preserve"> </w:t>
      </w:r>
      <w:r w:rsidR="00DD5E5C" w:rsidRPr="00132E51">
        <w:rPr>
          <w:rStyle w:val="Funotenzeichen"/>
          <w:b w:val="0"/>
          <w:bCs w:val="0"/>
        </w:rPr>
        <w:footnoteReference w:id="27"/>
      </w:r>
      <w:bookmarkEnd w:id="13"/>
      <w:r w:rsidRPr="00E37580">
        <w:t xml:space="preserve"> </w:t>
      </w:r>
    </w:p>
    <w:p w:rsidR="00154A8F" w:rsidRDefault="00E37580" w:rsidP="00661FCB">
      <w:pPr>
        <w:rPr>
          <w:bCs/>
        </w:rPr>
      </w:pPr>
      <w:r>
        <w:rPr>
          <w:bCs/>
        </w:rPr>
        <w:t>Nachrichten ließen sich schon immer am besten in Bildern oder Geschichten „verkaufen“. Die frühzeitlichen „Nachrichtenreporter“ waren die Geschichtenerzä</w:t>
      </w:r>
      <w:r>
        <w:rPr>
          <w:bCs/>
        </w:rPr>
        <w:t>h</w:t>
      </w:r>
      <w:r>
        <w:rPr>
          <w:bCs/>
        </w:rPr>
        <w:t>ler, die durchs Land zogen. Gerade in der Jetztzeit wird diese Technik wieder aufgegriffen. Statt nüc</w:t>
      </w:r>
      <w:r>
        <w:rPr>
          <w:bCs/>
        </w:rPr>
        <w:t>h</w:t>
      </w:r>
      <w:r>
        <w:rPr>
          <w:bCs/>
        </w:rPr>
        <w:t>ternen Meldungen („</w:t>
      </w:r>
      <w:r w:rsidRPr="00A12751">
        <w:rPr>
          <w:bCs/>
          <w:i/>
        </w:rPr>
        <w:t>Bekämpfung der Taliban, w</w:t>
      </w:r>
      <w:r w:rsidR="00A12751" w:rsidRPr="00A12751">
        <w:rPr>
          <w:bCs/>
          <w:i/>
        </w:rPr>
        <w:t>e</w:t>
      </w:r>
      <w:r w:rsidRPr="00A12751">
        <w:rPr>
          <w:bCs/>
          <w:i/>
        </w:rPr>
        <w:t>il sie Bin Laden Schutz gewähren</w:t>
      </w:r>
      <w:r>
        <w:rPr>
          <w:bCs/>
        </w:rPr>
        <w:t xml:space="preserve">“) wurde das Bild von den Mädchenschulen gesetzt, für </w:t>
      </w:r>
      <w:r w:rsidR="00FB06B1">
        <w:rPr>
          <w:bCs/>
        </w:rPr>
        <w:t>die es sich zu kämpfen lo</w:t>
      </w:r>
      <w:r w:rsidR="00FB06B1">
        <w:rPr>
          <w:bCs/>
        </w:rPr>
        <w:t>h</w:t>
      </w:r>
      <w:r w:rsidR="00FB06B1">
        <w:rPr>
          <w:bCs/>
        </w:rPr>
        <w:t>ne … Frauen wurden von den Taliban unterdrückt, Mädchen die Bildung verweigert, wer also für „Mädchenschulen“ war, um diese Ungerec</w:t>
      </w:r>
      <w:r w:rsidR="00FB06B1">
        <w:rPr>
          <w:bCs/>
        </w:rPr>
        <w:t>h</w:t>
      </w:r>
      <w:r w:rsidR="00FB06B1">
        <w:rPr>
          <w:bCs/>
        </w:rPr>
        <w:t>tigkeit zu ändern, der müsste auch für den Afghani</w:t>
      </w:r>
      <w:r w:rsidR="00FB06B1">
        <w:rPr>
          <w:bCs/>
        </w:rPr>
        <w:t>s</w:t>
      </w:r>
      <w:r w:rsidR="00FB06B1">
        <w:rPr>
          <w:bCs/>
        </w:rPr>
        <w:t xml:space="preserve">tankrieg gegen die Taliban sein. </w:t>
      </w:r>
    </w:p>
    <w:p w:rsidR="00E37580" w:rsidRPr="003951D7" w:rsidRDefault="00F717EC" w:rsidP="00661FCB">
      <w:pPr>
        <w:rPr>
          <w:bCs/>
          <w:spacing w:val="-2"/>
        </w:rPr>
      </w:pPr>
      <w:r w:rsidRPr="00F717EC">
        <w:rPr>
          <w:noProof/>
          <w:spacing w:val="-2"/>
        </w:rPr>
        <w:lastRenderedPageBreak/>
        <w:pict>
          <v:shape id="_x0000_s1030" type="#_x0000_t202" style="position:absolute;margin-left:249.05pt;margin-top:4.55pt;width:228.8pt;height:175.15pt;z-index:251659776" fillcolor="#f2f2f2 [3052]">
            <v:textbox style="mso-next-textbox:#_x0000_s1030">
              <w:txbxContent>
                <w:p w:rsidR="001F118E" w:rsidRDefault="001F118E" w:rsidP="002F1AC2">
                  <w:pPr>
                    <w:rPr>
                      <w:bCs/>
                      <w:sz w:val="18"/>
                      <w:szCs w:val="18"/>
                    </w:rPr>
                  </w:pPr>
                  <w:proofErr w:type="spellStart"/>
                  <w:r w:rsidRPr="00DD5E5C">
                    <w:rPr>
                      <w:b/>
                      <w:bCs/>
                      <w:i/>
                      <w:sz w:val="18"/>
                      <w:szCs w:val="18"/>
                    </w:rPr>
                    <w:t>Framing</w:t>
                  </w:r>
                  <w:proofErr w:type="spellEnd"/>
                  <w:r w:rsidRPr="00DD5E5C">
                    <w:rPr>
                      <w:bCs/>
                      <w:i/>
                      <w:sz w:val="18"/>
                      <w:szCs w:val="18"/>
                    </w:rPr>
                    <w:t xml:space="preserve"> (</w:t>
                  </w:r>
                  <w:r w:rsidRPr="00C17F30">
                    <w:rPr>
                      <w:bCs/>
                      <w:sz w:val="18"/>
                      <w:szCs w:val="18"/>
                    </w:rPr>
                    <w:t>englisch, sinngemäß: Schubladendenken</w:t>
                  </w:r>
                  <w:r w:rsidRPr="00DD5E5C">
                    <w:rPr>
                      <w:bCs/>
                      <w:i/>
                      <w:sz w:val="18"/>
                      <w:szCs w:val="18"/>
                    </w:rPr>
                    <w:t>) b</w:t>
                  </w:r>
                  <w:r w:rsidRPr="00DD5E5C">
                    <w:rPr>
                      <w:bCs/>
                      <w:i/>
                      <w:sz w:val="18"/>
                      <w:szCs w:val="18"/>
                    </w:rPr>
                    <w:t>e</w:t>
                  </w:r>
                  <w:r w:rsidRPr="00DD5E5C">
                    <w:rPr>
                      <w:bCs/>
                      <w:i/>
                      <w:sz w:val="18"/>
                      <w:szCs w:val="18"/>
                    </w:rPr>
                    <w:t xml:space="preserve">schreibt den Prozess einer Einbettung von (politischen) Ereignissen und Themen in Deutungsraster. Komplexe Informationen werden dadurch selektiert und strukturiert aufbereitet, sodass eine bestimmte Problemdefinition, Ursachenzuschreibung, moralische Bewertung und/oder Handlungsempfehlung in der jeweiligen Thematik betont wird. </w:t>
                  </w:r>
                  <w:proofErr w:type="spellStart"/>
                  <w:r w:rsidRPr="00DD5E5C">
                    <w:rPr>
                      <w:bCs/>
                      <w:i/>
                      <w:sz w:val="18"/>
                      <w:szCs w:val="18"/>
                    </w:rPr>
                    <w:t>Framing</w:t>
                  </w:r>
                  <w:proofErr w:type="spellEnd"/>
                  <w:r w:rsidRPr="00DD5E5C">
                    <w:rPr>
                      <w:bCs/>
                      <w:i/>
                      <w:sz w:val="18"/>
                      <w:szCs w:val="18"/>
                    </w:rPr>
                    <w:t xml:space="preserve"> bedeutet, einige Aspekte einer wahrg</w:t>
                  </w:r>
                  <w:r w:rsidRPr="00DD5E5C">
                    <w:rPr>
                      <w:bCs/>
                      <w:i/>
                      <w:sz w:val="18"/>
                      <w:szCs w:val="18"/>
                    </w:rPr>
                    <w:t>e</w:t>
                  </w:r>
                  <w:r w:rsidRPr="00DD5E5C">
                    <w:rPr>
                      <w:bCs/>
                      <w:i/>
                      <w:sz w:val="18"/>
                      <w:szCs w:val="18"/>
                    </w:rPr>
                    <w:t>nommenen Realität auszuwählen und sie in einem Text so hervorzuheben, dass eine bestimmte Definition, moral</w:t>
                  </w:r>
                  <w:r w:rsidRPr="00DD5E5C">
                    <w:rPr>
                      <w:bCs/>
                      <w:i/>
                      <w:sz w:val="18"/>
                      <w:szCs w:val="18"/>
                    </w:rPr>
                    <w:t>i</w:t>
                  </w:r>
                  <w:r w:rsidRPr="00DD5E5C">
                    <w:rPr>
                      <w:bCs/>
                      <w:i/>
                      <w:sz w:val="18"/>
                      <w:szCs w:val="18"/>
                    </w:rPr>
                    <w:t>sche Bewertung und / oder Handlungsempfehlung für den beschriebenen Gegenstand gefördert wird.</w:t>
                  </w:r>
                  <w:r w:rsidRPr="00DD5E5C">
                    <w:rPr>
                      <w:bCs/>
                      <w:sz w:val="18"/>
                      <w:szCs w:val="18"/>
                    </w:rPr>
                    <w:t xml:space="preserve"> </w:t>
                  </w:r>
                </w:p>
                <w:p w:rsidR="001F118E" w:rsidRDefault="001F118E" w:rsidP="002F1AC2">
                  <w:pPr>
                    <w:rPr>
                      <w:bCs/>
                      <w:i/>
                      <w:sz w:val="18"/>
                      <w:szCs w:val="18"/>
                    </w:rPr>
                  </w:pPr>
                  <w:hyperlink r:id="rId42" w:history="1">
                    <w:r w:rsidRPr="00BD3ECA">
                      <w:rPr>
                        <w:rStyle w:val="Hyperlink"/>
                        <w:bCs/>
                        <w:i/>
                        <w:sz w:val="18"/>
                        <w:szCs w:val="18"/>
                      </w:rPr>
                      <w:t>https://de.wikipedia.org/wiki/Framing_(Kommunikationswissenschaft)</w:t>
                    </w:r>
                  </w:hyperlink>
                  <w:r>
                    <w:rPr>
                      <w:bCs/>
                      <w:i/>
                      <w:sz w:val="18"/>
                      <w:szCs w:val="18"/>
                    </w:rPr>
                    <w:t xml:space="preserve"> (bearbeitet)</w:t>
                  </w:r>
                </w:p>
                <w:p w:rsidR="001F118E" w:rsidRPr="00DD5E5C" w:rsidRDefault="001F118E" w:rsidP="002F1AC2">
                  <w:pPr>
                    <w:rPr>
                      <w:bCs/>
                      <w:i/>
                      <w:sz w:val="18"/>
                      <w:szCs w:val="18"/>
                    </w:rPr>
                  </w:pPr>
                </w:p>
              </w:txbxContent>
            </v:textbox>
            <w10:wrap type="square"/>
          </v:shape>
        </w:pict>
      </w:r>
      <w:r w:rsidR="00FB06B1" w:rsidRPr="003951D7">
        <w:rPr>
          <w:bCs/>
          <w:spacing w:val="-2"/>
        </w:rPr>
        <w:t>Besonders stark instrumentalisiert wurde dies bei der feministisch geprägte</w:t>
      </w:r>
      <w:r w:rsidR="00327952" w:rsidRPr="003951D7">
        <w:rPr>
          <w:bCs/>
          <w:spacing w:val="-2"/>
        </w:rPr>
        <w:t>n</w:t>
      </w:r>
      <w:r w:rsidR="00FB06B1" w:rsidRPr="003951D7">
        <w:rPr>
          <w:bCs/>
          <w:spacing w:val="-2"/>
        </w:rPr>
        <w:t xml:space="preserve"> Grünen Partei. </w:t>
      </w:r>
      <w:r w:rsidR="006374BF" w:rsidRPr="003951D7">
        <w:rPr>
          <w:bCs/>
          <w:spacing w:val="-2"/>
        </w:rPr>
        <w:t>Hinterfragt man heute dieses Thema, so zeigt sich, dass</w:t>
      </w:r>
      <w:r w:rsidR="00327952" w:rsidRPr="003951D7">
        <w:rPr>
          <w:bCs/>
          <w:spacing w:val="-2"/>
        </w:rPr>
        <w:t xml:space="preserve"> es</w:t>
      </w:r>
      <w:r w:rsidR="006374BF" w:rsidRPr="003951D7">
        <w:rPr>
          <w:bCs/>
          <w:spacing w:val="-2"/>
        </w:rPr>
        <w:t xml:space="preserve"> </w:t>
      </w:r>
      <w:r w:rsidR="00A12751" w:rsidRPr="003951D7">
        <w:rPr>
          <w:bCs/>
          <w:spacing w:val="-2"/>
        </w:rPr>
        <w:t xml:space="preserve">außer </w:t>
      </w:r>
      <w:r w:rsidR="006374BF" w:rsidRPr="003951D7">
        <w:rPr>
          <w:bCs/>
          <w:spacing w:val="-2"/>
        </w:rPr>
        <w:t xml:space="preserve">bei </w:t>
      </w:r>
      <w:r w:rsidR="00A12751" w:rsidRPr="003951D7">
        <w:rPr>
          <w:bCs/>
          <w:spacing w:val="-2"/>
        </w:rPr>
        <w:t>Vorzeige-Projekten nie ein Erfolg</w:t>
      </w:r>
      <w:r w:rsidR="006374BF" w:rsidRPr="003951D7">
        <w:rPr>
          <w:bCs/>
          <w:spacing w:val="-2"/>
        </w:rPr>
        <w:t xml:space="preserve"> war.</w:t>
      </w:r>
      <w:r w:rsidR="00A12751" w:rsidRPr="003951D7">
        <w:rPr>
          <w:bCs/>
          <w:spacing w:val="-2"/>
        </w:rPr>
        <w:t xml:space="preserve"> 2017 besuchte nur 1 von 3 Mädchen eine Schule.</w:t>
      </w:r>
      <w:r w:rsidR="00372059" w:rsidRPr="003951D7">
        <w:rPr>
          <w:bCs/>
          <w:spacing w:val="-2"/>
        </w:rPr>
        <w:t xml:space="preserve"> </w:t>
      </w:r>
      <w:r w:rsidR="00381977" w:rsidRPr="003951D7">
        <w:rPr>
          <w:bCs/>
          <w:spacing w:val="-2"/>
        </w:rPr>
        <w:t>"</w:t>
      </w:r>
      <w:r w:rsidR="00381977" w:rsidRPr="003951D7">
        <w:rPr>
          <w:bCs/>
          <w:i/>
          <w:spacing w:val="-2"/>
        </w:rPr>
        <w:t>Die afghanische Regierung und die Geber haben im Jahr 2001 großsp</w:t>
      </w:r>
      <w:r w:rsidR="00381977" w:rsidRPr="003951D7">
        <w:rPr>
          <w:bCs/>
          <w:i/>
          <w:spacing w:val="-2"/>
        </w:rPr>
        <w:t>u</w:t>
      </w:r>
      <w:r w:rsidR="00381977" w:rsidRPr="003951D7">
        <w:rPr>
          <w:bCs/>
          <w:i/>
          <w:spacing w:val="-2"/>
        </w:rPr>
        <w:t>rig ve</w:t>
      </w:r>
      <w:r w:rsidR="00381977" w:rsidRPr="003951D7">
        <w:rPr>
          <w:bCs/>
          <w:i/>
          <w:spacing w:val="-2"/>
        </w:rPr>
        <w:t>r</w:t>
      </w:r>
      <w:r w:rsidR="00381977" w:rsidRPr="003951D7">
        <w:rPr>
          <w:bCs/>
          <w:i/>
          <w:spacing w:val="-2"/>
        </w:rPr>
        <w:t>sprochen, allen Mädchen eine Schulbildung zu geben. Doch Unsicherheit, Armut und Vertreibung zwingen heute viele Mädchen, der Schule fernzuble</w:t>
      </w:r>
      <w:r w:rsidR="00381977" w:rsidRPr="003951D7">
        <w:rPr>
          <w:bCs/>
          <w:i/>
          <w:spacing w:val="-2"/>
        </w:rPr>
        <w:t>i</w:t>
      </w:r>
      <w:r w:rsidR="00381977" w:rsidRPr="003951D7">
        <w:rPr>
          <w:bCs/>
          <w:i/>
          <w:spacing w:val="-2"/>
        </w:rPr>
        <w:t>ben</w:t>
      </w:r>
      <w:r w:rsidR="00381977" w:rsidRPr="003951D7">
        <w:rPr>
          <w:bCs/>
          <w:spacing w:val="-2"/>
        </w:rPr>
        <w:t xml:space="preserve">", sagt Liesl </w:t>
      </w:r>
      <w:proofErr w:type="spellStart"/>
      <w:r w:rsidR="00381977" w:rsidRPr="003951D7">
        <w:rPr>
          <w:bCs/>
          <w:spacing w:val="-2"/>
        </w:rPr>
        <w:t>Gerntholtz</w:t>
      </w:r>
      <w:proofErr w:type="spellEnd"/>
      <w:r w:rsidR="00381977" w:rsidRPr="003951D7">
        <w:rPr>
          <w:bCs/>
          <w:spacing w:val="-2"/>
        </w:rPr>
        <w:t>, Leiterin der Frauenrecht</w:t>
      </w:r>
      <w:r w:rsidR="00381977" w:rsidRPr="003951D7">
        <w:rPr>
          <w:bCs/>
          <w:spacing w:val="-2"/>
        </w:rPr>
        <w:t>s</w:t>
      </w:r>
      <w:r w:rsidR="00381977" w:rsidRPr="003951D7">
        <w:rPr>
          <w:bCs/>
          <w:spacing w:val="-2"/>
        </w:rPr>
        <w:t xml:space="preserve">abteilung von Human </w:t>
      </w:r>
      <w:proofErr w:type="spellStart"/>
      <w:r w:rsidR="00381977" w:rsidRPr="003951D7">
        <w:rPr>
          <w:bCs/>
          <w:spacing w:val="-2"/>
        </w:rPr>
        <w:t>Rights</w:t>
      </w:r>
      <w:proofErr w:type="spellEnd"/>
      <w:r w:rsidR="00381977" w:rsidRPr="003951D7">
        <w:rPr>
          <w:bCs/>
          <w:spacing w:val="-2"/>
        </w:rPr>
        <w:t xml:space="preserve"> Watch.“</w:t>
      </w:r>
      <w:r w:rsidR="00A12751" w:rsidRPr="003951D7">
        <w:rPr>
          <w:rStyle w:val="Funotenzeichen"/>
          <w:bCs/>
          <w:spacing w:val="-2"/>
        </w:rPr>
        <w:footnoteReference w:id="28"/>
      </w:r>
      <w:r w:rsidR="00B70065" w:rsidRPr="003951D7">
        <w:rPr>
          <w:bCs/>
          <w:spacing w:val="-2"/>
        </w:rPr>
        <w:t xml:space="preserve"> Wäre es wir</w:t>
      </w:r>
      <w:r w:rsidR="00B70065" w:rsidRPr="003951D7">
        <w:rPr>
          <w:bCs/>
          <w:spacing w:val="-2"/>
        </w:rPr>
        <w:t>k</w:t>
      </w:r>
      <w:r w:rsidR="00B70065" w:rsidRPr="003951D7">
        <w:rPr>
          <w:bCs/>
          <w:spacing w:val="-2"/>
        </w:rPr>
        <w:t>lich ein maßgebliches – und nicht nur ein vorgesch</w:t>
      </w:r>
      <w:r w:rsidR="00B70065" w:rsidRPr="003951D7">
        <w:rPr>
          <w:bCs/>
          <w:spacing w:val="-2"/>
        </w:rPr>
        <w:t>o</w:t>
      </w:r>
      <w:r w:rsidR="00B70065" w:rsidRPr="003951D7">
        <w:rPr>
          <w:bCs/>
          <w:spacing w:val="-2"/>
        </w:rPr>
        <w:t>benes – Ziel gew</w:t>
      </w:r>
      <w:r w:rsidR="00B70065" w:rsidRPr="003951D7">
        <w:rPr>
          <w:bCs/>
          <w:spacing w:val="-2"/>
        </w:rPr>
        <w:t>e</w:t>
      </w:r>
      <w:r w:rsidR="00B70065" w:rsidRPr="003951D7">
        <w:rPr>
          <w:bCs/>
          <w:spacing w:val="-2"/>
        </w:rPr>
        <w:t xml:space="preserve">sen, so wäre die Allianz gegen die Taliban </w:t>
      </w:r>
      <w:r w:rsidR="0055502B" w:rsidRPr="003951D7">
        <w:rPr>
          <w:bCs/>
          <w:spacing w:val="-2"/>
        </w:rPr>
        <w:t>kläglich gescheitert. Um die westliche Bevölk</w:t>
      </w:r>
      <w:r w:rsidR="0055502B" w:rsidRPr="003951D7">
        <w:rPr>
          <w:bCs/>
          <w:spacing w:val="-2"/>
        </w:rPr>
        <w:t>e</w:t>
      </w:r>
      <w:r w:rsidR="0055502B" w:rsidRPr="003951D7">
        <w:rPr>
          <w:bCs/>
          <w:spacing w:val="-2"/>
        </w:rPr>
        <w:t>rung auf Kriegskurs zu bringen, inkl. der pazifistischen Grünen, hat es glänzend funktioniert.</w:t>
      </w:r>
    </w:p>
    <w:p w:rsidR="00A15413" w:rsidRPr="00B30E66" w:rsidRDefault="00CF4ADC" w:rsidP="00C32EE8">
      <w:pPr>
        <w:pStyle w:val="berschrift2"/>
        <w:numPr>
          <w:ilvl w:val="1"/>
          <w:numId w:val="12"/>
        </w:numPr>
      </w:pPr>
      <w:r w:rsidRPr="00B30E66">
        <w:t xml:space="preserve"> </w:t>
      </w:r>
      <w:bookmarkStart w:id="14" w:name="_Toc532770798"/>
      <w:r w:rsidR="00B30E66" w:rsidRPr="00B30E66">
        <w:t>„</w:t>
      </w:r>
      <w:proofErr w:type="spellStart"/>
      <w:r w:rsidR="00B30E66" w:rsidRPr="00B30E66">
        <w:t>Wording</w:t>
      </w:r>
      <w:proofErr w:type="spellEnd"/>
      <w:r w:rsidR="00B30E66" w:rsidRPr="00B30E66">
        <w:t>“</w:t>
      </w:r>
      <w:bookmarkEnd w:id="14"/>
    </w:p>
    <w:p w:rsidR="00B30E66" w:rsidRDefault="003B7A76" w:rsidP="003B7A76">
      <w:pPr>
        <w:rPr>
          <w:bCs/>
        </w:rPr>
      </w:pPr>
      <w:r>
        <w:rPr>
          <w:bCs/>
        </w:rPr>
        <w:t>Bei der Erklärung ist selbst Wikipedia sehr schmallippig: „</w:t>
      </w:r>
      <w:proofErr w:type="spellStart"/>
      <w:r w:rsidRPr="003B7A76">
        <w:rPr>
          <w:b/>
          <w:bCs/>
        </w:rPr>
        <w:t>Wording</w:t>
      </w:r>
      <w:proofErr w:type="spellEnd"/>
      <w:r>
        <w:rPr>
          <w:bCs/>
        </w:rPr>
        <w:t xml:space="preserve">: </w:t>
      </w:r>
      <w:r w:rsidRPr="003B7A76">
        <w:rPr>
          <w:bCs/>
          <w:i/>
        </w:rPr>
        <w:t>steht für: eine Sprachregelung in der Öffentlichkeitsarbeit</w:t>
      </w:r>
      <w:r>
        <w:rPr>
          <w:bCs/>
        </w:rPr>
        <w:t>“.</w:t>
      </w:r>
      <w:r>
        <w:rPr>
          <w:rStyle w:val="Funotenzeichen"/>
          <w:bCs/>
        </w:rPr>
        <w:footnoteReference w:id="29"/>
      </w:r>
      <w:r>
        <w:rPr>
          <w:bCs/>
        </w:rPr>
        <w:t xml:space="preserve"> </w:t>
      </w:r>
      <w:r w:rsidR="00CA0145">
        <w:rPr>
          <w:bCs/>
        </w:rPr>
        <w:t xml:space="preserve">Auch sonst sind im weiten WWW kaum brauchbare Beschreibungen zu finden, dabei ist die Anwendung schon fast alltäglich. Gemeint im Zusammenhang mit Presseveröffentlichungen die bewusste Verwendung und Zuordnung von positiv oder negativ besetzten Bezeichnungen. So kann man die </w:t>
      </w:r>
      <w:r w:rsidR="009B4A39">
        <w:rPr>
          <w:bCs/>
        </w:rPr>
        <w:t>kurdischen Kämpfer*innen</w:t>
      </w:r>
      <w:r w:rsidR="00CA0145">
        <w:rPr>
          <w:bCs/>
        </w:rPr>
        <w:t xml:space="preserve"> als </w:t>
      </w:r>
      <w:r w:rsidR="009B4A39">
        <w:rPr>
          <w:bCs/>
        </w:rPr>
        <w:t xml:space="preserve">„Freiheitskämpfer“ </w:t>
      </w:r>
      <w:r w:rsidR="000537DF">
        <w:rPr>
          <w:bCs/>
        </w:rPr>
        <w:t>bezeichnen</w:t>
      </w:r>
      <w:r w:rsidR="00647F35">
        <w:rPr>
          <w:bCs/>
        </w:rPr>
        <w:t xml:space="preserve">. </w:t>
      </w:r>
      <w:r w:rsidR="0000339A">
        <w:rPr>
          <w:bCs/>
        </w:rPr>
        <w:t xml:space="preserve">Oder man kann sie </w:t>
      </w:r>
      <w:r w:rsidR="009B4A39">
        <w:rPr>
          <w:bCs/>
        </w:rPr>
        <w:t>– wie die türkische Regierung</w:t>
      </w:r>
      <w:r w:rsidR="00C33C39">
        <w:rPr>
          <w:bCs/>
        </w:rPr>
        <w:t xml:space="preserve"> dies tut</w:t>
      </w:r>
      <w:r w:rsidR="009B4A39">
        <w:rPr>
          <w:bCs/>
        </w:rPr>
        <w:t xml:space="preserve"> </w:t>
      </w:r>
      <w:r w:rsidR="0007439F">
        <w:rPr>
          <w:bCs/>
        </w:rPr>
        <w:t xml:space="preserve">– </w:t>
      </w:r>
      <w:r w:rsidR="0000339A">
        <w:rPr>
          <w:bCs/>
        </w:rPr>
        <w:t>als</w:t>
      </w:r>
      <w:r w:rsidR="0007439F">
        <w:rPr>
          <w:bCs/>
        </w:rPr>
        <w:t xml:space="preserve"> </w:t>
      </w:r>
      <w:r w:rsidR="0057769F">
        <w:rPr>
          <w:bCs/>
        </w:rPr>
        <w:t>„</w:t>
      </w:r>
      <w:r w:rsidR="0007439F">
        <w:rPr>
          <w:bCs/>
        </w:rPr>
        <w:t>Terroristen</w:t>
      </w:r>
      <w:r w:rsidR="0057769F">
        <w:rPr>
          <w:bCs/>
        </w:rPr>
        <w:t>“</w:t>
      </w:r>
      <w:r w:rsidR="0000339A">
        <w:rPr>
          <w:bCs/>
        </w:rPr>
        <w:t xml:space="preserve"> einordnen … </w:t>
      </w:r>
      <w:r w:rsidR="00C33C39">
        <w:rPr>
          <w:bCs/>
        </w:rPr>
        <w:t>Diese „</w:t>
      </w:r>
      <w:proofErr w:type="spellStart"/>
      <w:r w:rsidR="00C33C39">
        <w:rPr>
          <w:bCs/>
        </w:rPr>
        <w:t>Wording</w:t>
      </w:r>
      <w:proofErr w:type="spellEnd"/>
      <w:r w:rsidR="00C33C39">
        <w:rPr>
          <w:bCs/>
        </w:rPr>
        <w:t>“ beeinflusst selbstverständlich, vor a</w:t>
      </w:r>
      <w:r w:rsidR="00C33C39">
        <w:rPr>
          <w:bCs/>
        </w:rPr>
        <w:t>l</w:t>
      </w:r>
      <w:r w:rsidR="00C33C39">
        <w:rPr>
          <w:bCs/>
        </w:rPr>
        <w:t xml:space="preserve">lem bei regelmäßiger Wiederholung die Botschaft an der Zuhörer/Leser. </w:t>
      </w:r>
    </w:p>
    <w:p w:rsidR="0080771D" w:rsidRDefault="0080771D" w:rsidP="003B7A76">
      <w:pPr>
        <w:rPr>
          <w:bCs/>
        </w:rPr>
      </w:pPr>
      <w:r>
        <w:rPr>
          <w:bCs/>
        </w:rPr>
        <w:t>Ein besonders eindrucksvolles Beispiel sind die sog. „</w:t>
      </w:r>
      <w:hyperlink r:id="rId43" w:history="1">
        <w:r w:rsidRPr="0080771D">
          <w:rPr>
            <w:rStyle w:val="Hyperlink"/>
            <w:bCs/>
          </w:rPr>
          <w:t>Kollateralschäden</w:t>
        </w:r>
      </w:hyperlink>
      <w:r>
        <w:rPr>
          <w:bCs/>
        </w:rPr>
        <w:t>“</w:t>
      </w:r>
      <w:r w:rsidR="007F18CA">
        <w:rPr>
          <w:bCs/>
        </w:rPr>
        <w:t xml:space="preserve"> (gemeint als „</w:t>
      </w:r>
      <w:r w:rsidR="007F18CA" w:rsidRPr="007F18CA">
        <w:rPr>
          <w:bCs/>
          <w:i/>
        </w:rPr>
        <w:t>unbeabsichtigte Zivile Opfer bei Militärmaßnahmen</w:t>
      </w:r>
      <w:r w:rsidR="007F18CA">
        <w:rPr>
          <w:bCs/>
        </w:rPr>
        <w:t>“)</w:t>
      </w:r>
      <w:r w:rsidR="00364E10">
        <w:rPr>
          <w:bCs/>
        </w:rPr>
        <w:t xml:space="preserve">, der </w:t>
      </w:r>
      <w:r w:rsidR="007F18CA">
        <w:rPr>
          <w:bCs/>
        </w:rPr>
        <w:t xml:space="preserve">Begriff wurde </w:t>
      </w:r>
      <w:r w:rsidR="00364E10">
        <w:rPr>
          <w:bCs/>
        </w:rPr>
        <w:t xml:space="preserve">in den Jugoslawienkriegen erstmalig von einer breiten Öffentlichkeit in diesem Zusammenhang wahrgenommen. </w:t>
      </w:r>
      <w:r w:rsidR="00C46753">
        <w:rPr>
          <w:bCs/>
        </w:rPr>
        <w:t>Ursprünglich im Völkerrecht beschreibt der B</w:t>
      </w:r>
      <w:r w:rsidR="00C46753">
        <w:rPr>
          <w:bCs/>
        </w:rPr>
        <w:t>e</w:t>
      </w:r>
      <w:r w:rsidR="00C46753">
        <w:rPr>
          <w:bCs/>
        </w:rPr>
        <w:t xml:space="preserve">griff lediglich </w:t>
      </w:r>
      <w:hyperlink r:id="rId44" w:history="1">
        <w:proofErr w:type="spellStart"/>
        <w:r w:rsidR="00C46753" w:rsidRPr="00D55F38">
          <w:rPr>
            <w:rStyle w:val="Hyperlink"/>
            <w:bCs/>
          </w:rPr>
          <w:t>Sach</w:t>
        </w:r>
        <w:proofErr w:type="spellEnd"/>
        <w:r w:rsidR="00C46753" w:rsidRPr="00D55F38">
          <w:rPr>
            <w:rStyle w:val="Hyperlink"/>
            <w:bCs/>
          </w:rPr>
          <w:t>(!)</w:t>
        </w:r>
        <w:proofErr w:type="spellStart"/>
        <w:r w:rsidR="00C46753" w:rsidRPr="00D55F38">
          <w:rPr>
            <w:rStyle w:val="Hyperlink"/>
            <w:bCs/>
          </w:rPr>
          <w:t>schäden</w:t>
        </w:r>
        <w:proofErr w:type="spellEnd"/>
      </w:hyperlink>
      <w:r w:rsidR="00C46753">
        <w:rPr>
          <w:bCs/>
        </w:rPr>
        <w:t xml:space="preserve"> bei militärischen Aktionen</w:t>
      </w:r>
      <w:r w:rsidR="0057769F">
        <w:rPr>
          <w:bCs/>
        </w:rPr>
        <w:t>, wenn bei der Bombardierung einer Kaserne in der Nachbarschaft Gebäude durch umher fliegende Trümmer beschädigt werden.</w:t>
      </w:r>
    </w:p>
    <w:p w:rsidR="005D1D99" w:rsidRDefault="005D1D99" w:rsidP="005D1D99">
      <w:pPr>
        <w:rPr>
          <w:bCs/>
        </w:rPr>
      </w:pPr>
      <w:r w:rsidRPr="00E33573">
        <w:rPr>
          <w:bCs/>
          <w:u w:val="single"/>
        </w:rPr>
        <w:t>[ON]</w:t>
      </w:r>
      <w:r w:rsidRPr="00E33573">
        <w:rPr>
          <w:bCs/>
        </w:rPr>
        <w:t xml:space="preserve">: </w:t>
      </w:r>
      <w:r>
        <w:rPr>
          <w:bCs/>
        </w:rPr>
        <w:t>„</w:t>
      </w:r>
      <w:proofErr w:type="spellStart"/>
      <w:r w:rsidRPr="00171B49">
        <w:rPr>
          <w:b/>
          <w:bCs/>
          <w:i/>
        </w:rPr>
        <w:t>Framing</w:t>
      </w:r>
      <w:proofErr w:type="spellEnd"/>
      <w:r w:rsidRPr="00171B49">
        <w:rPr>
          <w:bCs/>
          <w:i/>
        </w:rPr>
        <w:t xml:space="preserve"> beschreibt die meinungsorientierte Kontextualisierung, </w:t>
      </w:r>
      <w:proofErr w:type="spellStart"/>
      <w:r w:rsidRPr="00171B49">
        <w:rPr>
          <w:b/>
          <w:bCs/>
          <w:i/>
        </w:rPr>
        <w:t>Wording</w:t>
      </w:r>
      <w:proofErr w:type="spellEnd"/>
      <w:r w:rsidRPr="00171B49">
        <w:rPr>
          <w:bCs/>
          <w:i/>
        </w:rPr>
        <w:t xml:space="preserve"> funktioniert ähnlich: B</w:t>
      </w:r>
      <w:r w:rsidRPr="00171B49">
        <w:rPr>
          <w:bCs/>
          <w:i/>
        </w:rPr>
        <w:t>e</w:t>
      </w:r>
      <w:r w:rsidRPr="00171B49">
        <w:rPr>
          <w:bCs/>
          <w:i/>
        </w:rPr>
        <w:t>griffe zu besetzen heißt Meinung zu machen. Ein Beispiel: nach Ende des Kalten Krieges wurde vom „erwe</w:t>
      </w:r>
      <w:r w:rsidRPr="00171B49">
        <w:rPr>
          <w:bCs/>
          <w:i/>
        </w:rPr>
        <w:t>i</w:t>
      </w:r>
      <w:r w:rsidRPr="00171B49">
        <w:rPr>
          <w:bCs/>
          <w:i/>
        </w:rPr>
        <w:t xml:space="preserve">terten Sicherheitsbegriff“ gesprochen, gemeint war damit der Ausgleich zwischen den ehemals verfeindeten Blöcken. Heute ist genau dieser Begriff völlig gegenteilig besetzt. Ein weiteres Beispiel ist der Begriff der „Nachhaltigkeit“: Die Kontextualisierung UND die gleichzeitige Verwendung als </w:t>
      </w:r>
      <w:proofErr w:type="spellStart"/>
      <w:r w:rsidRPr="00171B49">
        <w:rPr>
          <w:b/>
          <w:bCs/>
          <w:i/>
        </w:rPr>
        <w:t>Wording</w:t>
      </w:r>
      <w:proofErr w:type="spellEnd"/>
      <w:r w:rsidRPr="00171B49">
        <w:rPr>
          <w:bCs/>
          <w:i/>
        </w:rPr>
        <w:t xml:space="preserve"> wird von der I</w:t>
      </w:r>
      <w:r w:rsidRPr="00171B49">
        <w:rPr>
          <w:bCs/>
          <w:i/>
        </w:rPr>
        <w:t>n</w:t>
      </w:r>
      <w:r w:rsidRPr="00171B49">
        <w:rPr>
          <w:bCs/>
          <w:i/>
        </w:rPr>
        <w:t>dustrie besetzt, der ursprüngliche Sinn droht verloren zu gehen.</w:t>
      </w:r>
      <w:r w:rsidR="00383114">
        <w:rPr>
          <w:bCs/>
          <w:i/>
        </w:rPr>
        <w:t xml:space="preserve"> Ein</w:t>
      </w:r>
      <w:r w:rsidR="00383114" w:rsidRPr="00383114">
        <w:rPr>
          <w:bCs/>
          <w:i/>
        </w:rPr>
        <w:t xml:space="preserve"> zu stürzenden Diktator </w:t>
      </w:r>
      <w:r w:rsidR="005E47F4">
        <w:rPr>
          <w:bCs/>
          <w:i/>
        </w:rPr>
        <w:t>wird „gern“</w:t>
      </w:r>
      <w:r w:rsidR="00383114" w:rsidRPr="00383114">
        <w:rPr>
          <w:bCs/>
          <w:i/>
        </w:rPr>
        <w:t xml:space="preserve"> </w:t>
      </w:r>
      <w:r w:rsidR="00383114">
        <w:rPr>
          <w:bCs/>
          <w:i/>
        </w:rPr>
        <w:t>hä</w:t>
      </w:r>
      <w:r w:rsidR="00383114">
        <w:rPr>
          <w:bCs/>
          <w:i/>
        </w:rPr>
        <w:t>u</w:t>
      </w:r>
      <w:r w:rsidR="00383114">
        <w:rPr>
          <w:bCs/>
          <w:i/>
        </w:rPr>
        <w:t>fig</w:t>
      </w:r>
      <w:r w:rsidR="00383114" w:rsidRPr="00383114">
        <w:rPr>
          <w:bCs/>
          <w:i/>
        </w:rPr>
        <w:t xml:space="preserve"> </w:t>
      </w:r>
      <w:r w:rsidR="005E47F4">
        <w:rPr>
          <w:bCs/>
          <w:i/>
        </w:rPr>
        <w:t xml:space="preserve">als </w:t>
      </w:r>
      <w:r w:rsidR="00383114" w:rsidRPr="00383114">
        <w:rPr>
          <w:bCs/>
          <w:i/>
        </w:rPr>
        <w:t xml:space="preserve">ein </w:t>
      </w:r>
      <w:r w:rsidR="00FE5183">
        <w:rPr>
          <w:bCs/>
          <w:i/>
        </w:rPr>
        <w:t>‚</w:t>
      </w:r>
      <w:r w:rsidR="00383114" w:rsidRPr="00383114">
        <w:rPr>
          <w:bCs/>
          <w:i/>
        </w:rPr>
        <w:t>Hitler</w:t>
      </w:r>
      <w:r w:rsidR="00FE5183">
        <w:rPr>
          <w:bCs/>
          <w:i/>
        </w:rPr>
        <w:t>‘</w:t>
      </w:r>
      <w:r w:rsidR="00383114" w:rsidRPr="00383114">
        <w:rPr>
          <w:bCs/>
          <w:i/>
        </w:rPr>
        <w:t>“</w:t>
      </w:r>
      <w:r w:rsidR="005E47F4">
        <w:rPr>
          <w:bCs/>
          <w:i/>
        </w:rPr>
        <w:t xml:space="preserve"> bezeichnet oder mit diesem verglichen</w:t>
      </w:r>
      <w:r w:rsidR="00FE5183">
        <w:rPr>
          <w:bCs/>
          <w:i/>
        </w:rPr>
        <w:t>.</w:t>
      </w:r>
      <w:r w:rsidRPr="00E33573">
        <w:rPr>
          <w:bCs/>
        </w:rPr>
        <w:t xml:space="preserve"> </w:t>
      </w:r>
    </w:p>
    <w:p w:rsidR="005D1D99" w:rsidRDefault="00081457" w:rsidP="000F298C">
      <w:pPr>
        <w:rPr>
          <w:bCs/>
        </w:rPr>
      </w:pPr>
      <w:r w:rsidRPr="00081457">
        <w:rPr>
          <w:bCs/>
          <w:u w:val="single"/>
        </w:rPr>
        <w:t>[</w:t>
      </w:r>
      <w:proofErr w:type="spellStart"/>
      <w:r w:rsidR="005D1D99" w:rsidRPr="00081457">
        <w:rPr>
          <w:bCs/>
          <w:u w:val="single"/>
        </w:rPr>
        <w:t>KL</w:t>
      </w:r>
      <w:proofErr w:type="spellEnd"/>
      <w:r w:rsidRPr="00081457">
        <w:rPr>
          <w:bCs/>
          <w:u w:val="single"/>
        </w:rPr>
        <w:t>]</w:t>
      </w:r>
      <w:r w:rsidR="005D1D99" w:rsidRPr="00E33573">
        <w:rPr>
          <w:bCs/>
        </w:rPr>
        <w:t xml:space="preserve">: </w:t>
      </w:r>
      <w:r w:rsidRPr="00520C5A">
        <w:rPr>
          <w:bCs/>
          <w:i/>
        </w:rPr>
        <w:t>„</w:t>
      </w:r>
      <w:proofErr w:type="spellStart"/>
      <w:r w:rsidR="005D1D99" w:rsidRPr="00520C5A">
        <w:rPr>
          <w:b/>
          <w:bCs/>
          <w:i/>
        </w:rPr>
        <w:t>Framing</w:t>
      </w:r>
      <w:proofErr w:type="spellEnd"/>
      <w:r w:rsidR="005D1D99" w:rsidRPr="00520C5A">
        <w:rPr>
          <w:bCs/>
          <w:i/>
        </w:rPr>
        <w:t xml:space="preserve"> und </w:t>
      </w:r>
      <w:proofErr w:type="spellStart"/>
      <w:r w:rsidR="005D1D99" w:rsidRPr="00520C5A">
        <w:rPr>
          <w:b/>
          <w:bCs/>
          <w:i/>
        </w:rPr>
        <w:t>Wording</w:t>
      </w:r>
      <w:proofErr w:type="spellEnd"/>
      <w:r w:rsidR="005D1D99" w:rsidRPr="00520C5A">
        <w:rPr>
          <w:bCs/>
          <w:i/>
        </w:rPr>
        <w:t xml:space="preserve"> verbinden die Meldung mit </w:t>
      </w:r>
      <w:r w:rsidR="007E0058" w:rsidRPr="00520C5A">
        <w:rPr>
          <w:bCs/>
          <w:i/>
        </w:rPr>
        <w:t xml:space="preserve">festgelegten </w:t>
      </w:r>
      <w:r w:rsidR="005D1D99" w:rsidRPr="00520C5A">
        <w:rPr>
          <w:bCs/>
          <w:i/>
        </w:rPr>
        <w:t>Sichtweisen, beeinflussen den Zuhörer, „gern“ auch Verwendung schwieriger Sprache</w:t>
      </w:r>
      <w:r w:rsidR="007E0058" w:rsidRPr="00520C5A">
        <w:rPr>
          <w:bCs/>
          <w:i/>
        </w:rPr>
        <w:t xml:space="preserve">. Auch </w:t>
      </w:r>
      <w:r w:rsidR="005D1D99" w:rsidRPr="00520C5A">
        <w:rPr>
          <w:bCs/>
          <w:i/>
        </w:rPr>
        <w:t xml:space="preserve">Weglassen </w:t>
      </w:r>
      <w:r w:rsidR="007E0058" w:rsidRPr="00520C5A">
        <w:rPr>
          <w:bCs/>
          <w:i/>
        </w:rPr>
        <w:t>ist</w:t>
      </w:r>
      <w:r w:rsidR="005D1D99" w:rsidRPr="00520C5A">
        <w:rPr>
          <w:bCs/>
          <w:i/>
        </w:rPr>
        <w:t xml:space="preserve"> ein Mittel in dem Zusammenhang. </w:t>
      </w:r>
      <w:r w:rsidR="0097556B" w:rsidRPr="00520C5A">
        <w:rPr>
          <w:bCs/>
          <w:i/>
        </w:rPr>
        <w:t>Alles kann</w:t>
      </w:r>
      <w:r w:rsidR="005D1D99" w:rsidRPr="00520C5A">
        <w:rPr>
          <w:bCs/>
          <w:i/>
        </w:rPr>
        <w:t xml:space="preserve"> zur Manipulation</w:t>
      </w:r>
      <w:r w:rsidR="0097556B" w:rsidRPr="00520C5A">
        <w:rPr>
          <w:bCs/>
          <w:i/>
        </w:rPr>
        <w:t xml:space="preserve"> dienen. </w:t>
      </w:r>
      <w:r w:rsidR="005D1D99" w:rsidRPr="00520C5A">
        <w:rPr>
          <w:bCs/>
          <w:i/>
        </w:rPr>
        <w:t xml:space="preserve">Beispiele: Syrien – </w:t>
      </w:r>
      <w:r w:rsidR="0097556B" w:rsidRPr="00520C5A">
        <w:rPr>
          <w:bCs/>
          <w:i/>
        </w:rPr>
        <w:t xml:space="preserve">Es gab die </w:t>
      </w:r>
      <w:r w:rsidR="005D1D99" w:rsidRPr="00520C5A">
        <w:rPr>
          <w:bCs/>
          <w:i/>
        </w:rPr>
        <w:t xml:space="preserve">Erschießung eines Kollegen in </w:t>
      </w:r>
      <w:r w:rsidR="0097556B" w:rsidRPr="00520C5A">
        <w:rPr>
          <w:bCs/>
          <w:i/>
        </w:rPr>
        <w:t>H</w:t>
      </w:r>
      <w:r w:rsidR="005D1D99" w:rsidRPr="00520C5A">
        <w:rPr>
          <w:bCs/>
          <w:i/>
        </w:rPr>
        <w:t>oms</w:t>
      </w:r>
      <w:r w:rsidR="0097556B" w:rsidRPr="00520C5A">
        <w:rPr>
          <w:bCs/>
          <w:i/>
        </w:rPr>
        <w:t>, die Tat</w:t>
      </w:r>
      <w:r w:rsidR="005D1D99" w:rsidRPr="00520C5A">
        <w:rPr>
          <w:bCs/>
          <w:i/>
        </w:rPr>
        <w:t xml:space="preserve"> </w:t>
      </w:r>
      <w:r w:rsidR="0097556B" w:rsidRPr="00520C5A">
        <w:rPr>
          <w:bCs/>
          <w:i/>
        </w:rPr>
        <w:t>wurde umgehend A</w:t>
      </w:r>
      <w:r w:rsidR="005D1D99" w:rsidRPr="00520C5A">
        <w:rPr>
          <w:bCs/>
          <w:i/>
        </w:rPr>
        <w:t>ssad</w:t>
      </w:r>
      <w:r w:rsidR="0097556B" w:rsidRPr="00520C5A">
        <w:rPr>
          <w:bCs/>
          <w:i/>
        </w:rPr>
        <w:t xml:space="preserve"> zugeordnet. Die folgende</w:t>
      </w:r>
      <w:r w:rsidR="005D1D99" w:rsidRPr="00520C5A">
        <w:rPr>
          <w:bCs/>
          <w:i/>
        </w:rPr>
        <w:t xml:space="preserve"> Untersuchung ergab </w:t>
      </w:r>
      <w:r w:rsidR="00771CD1" w:rsidRPr="00520C5A">
        <w:rPr>
          <w:bCs/>
          <w:i/>
        </w:rPr>
        <w:t xml:space="preserve">die </w:t>
      </w:r>
      <w:r w:rsidR="005D1D99" w:rsidRPr="00520C5A">
        <w:rPr>
          <w:bCs/>
          <w:i/>
        </w:rPr>
        <w:t>Tötung</w:t>
      </w:r>
      <w:r w:rsidR="00771CD1" w:rsidRPr="00520C5A">
        <w:rPr>
          <w:bCs/>
          <w:i/>
        </w:rPr>
        <w:t xml:space="preserve"> des Reporters</w:t>
      </w:r>
      <w:r w:rsidR="005D1D99" w:rsidRPr="00520C5A">
        <w:rPr>
          <w:bCs/>
          <w:i/>
        </w:rPr>
        <w:t xml:space="preserve"> durch </w:t>
      </w:r>
      <w:r w:rsidR="00771CD1" w:rsidRPr="00520C5A">
        <w:rPr>
          <w:bCs/>
          <w:i/>
        </w:rPr>
        <w:t>Gr</w:t>
      </w:r>
      <w:r w:rsidR="00771CD1" w:rsidRPr="00520C5A">
        <w:rPr>
          <w:bCs/>
          <w:i/>
        </w:rPr>
        <w:t>a</w:t>
      </w:r>
      <w:r w:rsidR="00771CD1" w:rsidRPr="00520C5A">
        <w:rPr>
          <w:bCs/>
          <w:i/>
        </w:rPr>
        <w:t>naten, die</w:t>
      </w:r>
      <w:r w:rsidR="005D1D99" w:rsidRPr="00520C5A">
        <w:rPr>
          <w:bCs/>
          <w:i/>
        </w:rPr>
        <w:t xml:space="preserve"> von </w:t>
      </w:r>
      <w:r w:rsidR="00771CD1" w:rsidRPr="00520C5A">
        <w:rPr>
          <w:bCs/>
          <w:i/>
        </w:rPr>
        <w:t>O</w:t>
      </w:r>
      <w:r w:rsidR="005D1D99" w:rsidRPr="00520C5A">
        <w:rPr>
          <w:bCs/>
          <w:i/>
        </w:rPr>
        <w:t>ppositionelle</w:t>
      </w:r>
      <w:r w:rsidR="00771CD1" w:rsidRPr="00520C5A">
        <w:rPr>
          <w:bCs/>
          <w:i/>
        </w:rPr>
        <w:t>n verschossen wurden</w:t>
      </w:r>
      <w:r w:rsidR="005D1D99" w:rsidRPr="00520C5A">
        <w:rPr>
          <w:bCs/>
          <w:i/>
        </w:rPr>
        <w:t xml:space="preserve">. Gelingen </w:t>
      </w:r>
      <w:r w:rsidR="00771CD1" w:rsidRPr="00520C5A">
        <w:rPr>
          <w:bCs/>
          <w:i/>
        </w:rPr>
        <w:t xml:space="preserve">jedoch </w:t>
      </w:r>
      <w:r w:rsidR="005D1D99" w:rsidRPr="00520C5A">
        <w:rPr>
          <w:bCs/>
          <w:i/>
        </w:rPr>
        <w:t xml:space="preserve">die Nachweise, dass die Fakten nicht stimmen, wird </w:t>
      </w:r>
      <w:r w:rsidR="00771CD1" w:rsidRPr="00520C5A">
        <w:rPr>
          <w:bCs/>
          <w:i/>
        </w:rPr>
        <w:t xml:space="preserve">anschließend häufig </w:t>
      </w:r>
      <w:r w:rsidR="005D1D99" w:rsidRPr="00520C5A">
        <w:rPr>
          <w:bCs/>
          <w:i/>
        </w:rPr>
        <w:t>nicht mehr berichtet</w:t>
      </w:r>
      <w:r w:rsidR="00771CD1" w:rsidRPr="00520C5A">
        <w:rPr>
          <w:bCs/>
          <w:i/>
        </w:rPr>
        <w:t>:</w:t>
      </w:r>
      <w:r w:rsidR="005D1D99" w:rsidRPr="00520C5A">
        <w:rPr>
          <w:bCs/>
          <w:i/>
        </w:rPr>
        <w:t xml:space="preserve"> Das </w:t>
      </w:r>
      <w:r w:rsidR="00771CD1" w:rsidRPr="00520C5A">
        <w:rPr>
          <w:bCs/>
          <w:i/>
        </w:rPr>
        <w:t xml:space="preserve">ursprünglich erzeugte </w:t>
      </w:r>
      <w:r w:rsidR="00D47A29">
        <w:rPr>
          <w:bCs/>
          <w:i/>
        </w:rPr>
        <w:t>Bild SOLL bleiben.“</w:t>
      </w:r>
      <w:r w:rsidR="001077A4">
        <w:rPr>
          <w:bCs/>
          <w:i/>
        </w:rPr>
        <w:br/>
      </w:r>
      <w:r w:rsidR="00E26BDF" w:rsidRPr="00716255">
        <w:rPr>
          <w:bCs/>
          <w:i/>
        </w:rPr>
        <w:t xml:space="preserve">Weitere Beispiele sind häufig in den Nachrichten zu sehen: So werden Regierungsoberhäupter je nach </w:t>
      </w:r>
      <w:r w:rsidR="0004755C" w:rsidRPr="00716255">
        <w:rPr>
          <w:bCs/>
          <w:i/>
        </w:rPr>
        <w:t>polit</w:t>
      </w:r>
      <w:r w:rsidR="0004755C" w:rsidRPr="00716255">
        <w:rPr>
          <w:bCs/>
          <w:i/>
        </w:rPr>
        <w:t>i</w:t>
      </w:r>
      <w:r w:rsidR="00F32178">
        <w:rPr>
          <w:bCs/>
          <w:i/>
        </w:rPr>
        <w:t>s</w:t>
      </w:r>
      <w:r w:rsidR="0004755C" w:rsidRPr="00716255">
        <w:rPr>
          <w:bCs/>
          <w:i/>
        </w:rPr>
        <w:t xml:space="preserve">cher Einordnung als </w:t>
      </w:r>
      <w:r w:rsidR="002A6E6B" w:rsidRPr="00716255">
        <w:rPr>
          <w:bCs/>
          <w:i/>
        </w:rPr>
        <w:t>„Staatschef“</w:t>
      </w:r>
      <w:r w:rsidR="000E544C">
        <w:rPr>
          <w:rStyle w:val="Funotenzeichen"/>
          <w:bCs/>
          <w:i/>
        </w:rPr>
        <w:footnoteReference w:id="30"/>
      </w:r>
      <w:r w:rsidR="002A6E6B" w:rsidRPr="00716255">
        <w:rPr>
          <w:bCs/>
          <w:i/>
        </w:rPr>
        <w:t xml:space="preserve"> oder</w:t>
      </w:r>
      <w:r w:rsidR="0025568F">
        <w:rPr>
          <w:bCs/>
          <w:i/>
        </w:rPr>
        <w:t xml:space="preserve"> „Machthaber“</w:t>
      </w:r>
      <w:r w:rsidR="0025568F">
        <w:rPr>
          <w:rStyle w:val="Funotenzeichen"/>
          <w:bCs/>
          <w:i/>
        </w:rPr>
        <w:footnoteReference w:id="31"/>
      </w:r>
      <w:r w:rsidR="00054A49">
        <w:rPr>
          <w:bCs/>
          <w:i/>
        </w:rPr>
        <w:t xml:space="preserve"> </w:t>
      </w:r>
      <w:r w:rsidR="00054A49" w:rsidRPr="00716255">
        <w:rPr>
          <w:bCs/>
          <w:i/>
        </w:rPr>
        <w:t>benannt</w:t>
      </w:r>
      <w:r w:rsidR="00054A49">
        <w:rPr>
          <w:bCs/>
          <w:i/>
        </w:rPr>
        <w:t>. Kritisierte Regierungen sind</w:t>
      </w:r>
      <w:r w:rsidR="002A6E6B" w:rsidRPr="00716255">
        <w:rPr>
          <w:bCs/>
          <w:i/>
        </w:rPr>
        <w:t xml:space="preserve"> </w:t>
      </w:r>
      <w:r w:rsidR="00767F39">
        <w:rPr>
          <w:bCs/>
          <w:i/>
        </w:rPr>
        <w:t xml:space="preserve">ein </w:t>
      </w:r>
      <w:r w:rsidR="002F1AC2">
        <w:rPr>
          <w:bCs/>
          <w:i/>
        </w:rPr>
        <w:t>„R</w:t>
      </w:r>
      <w:r w:rsidR="002F1AC2">
        <w:rPr>
          <w:bCs/>
          <w:i/>
        </w:rPr>
        <w:t>e</w:t>
      </w:r>
      <w:r w:rsidR="002F1AC2">
        <w:rPr>
          <w:bCs/>
          <w:i/>
        </w:rPr>
        <w:t>gime“</w:t>
      </w:r>
      <w:r w:rsidR="002F1AC2">
        <w:rPr>
          <w:rStyle w:val="Funotenzeichen"/>
          <w:bCs/>
          <w:i/>
        </w:rPr>
        <w:footnoteReference w:id="32"/>
      </w:r>
      <w:r w:rsidR="0004755C" w:rsidRPr="00716255">
        <w:rPr>
          <w:bCs/>
          <w:i/>
        </w:rPr>
        <w:t>. Gewaltaktionen seitens Polizei oder Regierungstruppen sind wahlweise „</w:t>
      </w:r>
      <w:r w:rsidR="002A6E6B" w:rsidRPr="00716255">
        <w:rPr>
          <w:bCs/>
          <w:i/>
        </w:rPr>
        <w:t>Einhaltung von Recht und Ordnung</w:t>
      </w:r>
      <w:r w:rsidR="0004755C" w:rsidRPr="00716255">
        <w:rPr>
          <w:bCs/>
          <w:i/>
        </w:rPr>
        <w:t>“ oder „</w:t>
      </w:r>
      <w:r w:rsidR="002A6E6B" w:rsidRPr="00716255">
        <w:rPr>
          <w:bCs/>
          <w:i/>
        </w:rPr>
        <w:t>Brutales Vorgehen des Regimes“</w:t>
      </w:r>
      <w:r w:rsidR="00716255" w:rsidRPr="00716255">
        <w:rPr>
          <w:bCs/>
          <w:i/>
        </w:rPr>
        <w:t>. Interessant</w:t>
      </w:r>
      <w:r w:rsidR="002F1AC2">
        <w:rPr>
          <w:bCs/>
          <w:i/>
        </w:rPr>
        <w:t xml:space="preserve"> ist auch immer die jeweilige </w:t>
      </w:r>
      <w:r w:rsidR="00383114">
        <w:rPr>
          <w:bCs/>
          <w:i/>
        </w:rPr>
        <w:t>F</w:t>
      </w:r>
      <w:r w:rsidR="00716255" w:rsidRPr="00716255">
        <w:rPr>
          <w:bCs/>
          <w:i/>
        </w:rPr>
        <w:t xml:space="preserve">estlegung, ob </w:t>
      </w:r>
      <w:r w:rsidR="00716255" w:rsidRPr="00716255">
        <w:rPr>
          <w:bCs/>
          <w:i/>
        </w:rPr>
        <w:lastRenderedPageBreak/>
        <w:t xml:space="preserve">die </w:t>
      </w:r>
      <w:r w:rsidR="002A6E6B" w:rsidRPr="00716255">
        <w:rPr>
          <w:bCs/>
          <w:i/>
        </w:rPr>
        <w:t xml:space="preserve">„Regierung der einzige legitime Vertreter des Volkes“ </w:t>
      </w:r>
      <w:r w:rsidR="00716255" w:rsidRPr="00716255">
        <w:rPr>
          <w:bCs/>
          <w:i/>
        </w:rPr>
        <w:t>oder die</w:t>
      </w:r>
      <w:r w:rsidR="002A6E6B" w:rsidRPr="00716255">
        <w:rPr>
          <w:bCs/>
          <w:i/>
        </w:rPr>
        <w:t xml:space="preserve"> „Opposition ist der einzige legitime Ve</w:t>
      </w:r>
      <w:r w:rsidR="002A6E6B" w:rsidRPr="00716255">
        <w:rPr>
          <w:bCs/>
          <w:i/>
        </w:rPr>
        <w:t>r</w:t>
      </w:r>
      <w:r w:rsidR="002A6E6B" w:rsidRPr="00716255">
        <w:rPr>
          <w:bCs/>
          <w:i/>
        </w:rPr>
        <w:t>treter des Volkes“</w:t>
      </w:r>
      <w:r w:rsidR="001F6269">
        <w:rPr>
          <w:rStyle w:val="Funotenzeichen"/>
          <w:bCs/>
          <w:i/>
        </w:rPr>
        <w:footnoteReference w:id="33"/>
      </w:r>
      <w:r w:rsidR="00716255" w:rsidRPr="00716255">
        <w:rPr>
          <w:bCs/>
          <w:i/>
        </w:rPr>
        <w:t xml:space="preserve"> ist</w:t>
      </w:r>
      <w:r w:rsidR="002A6E6B" w:rsidRPr="00716255">
        <w:rPr>
          <w:bCs/>
          <w:i/>
        </w:rPr>
        <w:t>.</w:t>
      </w:r>
      <w:r w:rsidR="005D1D99" w:rsidRPr="00E33573">
        <w:rPr>
          <w:bCs/>
        </w:rPr>
        <w:t xml:space="preserve"> </w:t>
      </w:r>
    </w:p>
    <w:p w:rsidR="0096407F" w:rsidRPr="00A76305" w:rsidRDefault="0096407F" w:rsidP="0096407F">
      <w:pPr>
        <w:keepNext/>
        <w:tabs>
          <w:tab w:val="left" w:pos="2093"/>
          <w:tab w:val="left" w:pos="5804"/>
        </w:tabs>
        <w:autoSpaceDE w:val="0"/>
        <w:autoSpaceDN w:val="0"/>
        <w:adjustRightInd w:val="0"/>
        <w:spacing w:after="120"/>
        <w:ind w:left="74"/>
        <w:rPr>
          <w:rFonts w:asciiTheme="minorHAnsi" w:hAnsiTheme="minorHAnsi" w:cstheme="minorHAnsi"/>
          <w:bCs/>
          <w:i/>
        </w:rPr>
      </w:pPr>
      <w:r w:rsidRPr="003E6B62">
        <w:rPr>
          <w:rFonts w:ascii="Calibri,Bold" w:hAnsi="Calibri,Bold" w:cs="Calibri,Bold"/>
          <w:b/>
          <w:bCs/>
          <w:sz w:val="28"/>
          <w:szCs w:val="28"/>
        </w:rPr>
        <w:t>Typische Wort-, bzw. Textbausteine deutscher Medien zu Konflikten</w:t>
      </w:r>
      <w:r>
        <w:rPr>
          <w:rFonts w:ascii="Calibri,Bold" w:hAnsi="Calibri,Bold" w:cs="Calibri,Bold"/>
          <w:b/>
          <w:bCs/>
          <w:sz w:val="28"/>
          <w:szCs w:val="28"/>
        </w:rPr>
        <w:tab/>
      </w:r>
      <w:r>
        <w:rPr>
          <w:rFonts w:ascii="Calibri,Bold" w:hAnsi="Calibri,Bold" w:cs="Calibri,Bold"/>
          <w:b/>
          <w:bCs/>
          <w:sz w:val="28"/>
          <w:szCs w:val="28"/>
        </w:rPr>
        <w:br/>
      </w:r>
      <w:r w:rsidRPr="00A76305">
        <w:rPr>
          <w:rFonts w:asciiTheme="minorHAnsi" w:hAnsiTheme="minorHAnsi" w:cstheme="minorHAnsi"/>
          <w:bCs/>
          <w:i/>
        </w:rPr>
        <w:t>(Beispiele zusammengestellt von Achim Müller</w:t>
      </w:r>
      <w:r w:rsidR="00A76305" w:rsidRPr="00A76305">
        <w:rPr>
          <w:rFonts w:asciiTheme="minorHAnsi" w:hAnsiTheme="minorHAnsi" w:cstheme="minorHAnsi"/>
          <w:bCs/>
          <w:i/>
        </w:rPr>
        <w:t xml:space="preserve">, </w:t>
      </w:r>
      <w:r w:rsidR="00A76305" w:rsidRPr="00A76305">
        <w:rPr>
          <w:rFonts w:asciiTheme="minorHAnsi" w:hAnsiTheme="minorHAnsi" w:cstheme="minorHAnsi"/>
          <w:b/>
          <w:bCs/>
          <w:i/>
        </w:rPr>
        <w:t>Pfälzer Initiative "Entrüstet Euch!", Kaiserslautern</w:t>
      </w:r>
      <w:r w:rsidRPr="00A76305">
        <w:rPr>
          <w:rFonts w:asciiTheme="minorHAnsi" w:hAnsiTheme="minorHAnsi" w:cstheme="minorHAnsi"/>
          <w:bCs/>
          <w:i/>
        </w:rPr>
        <w:t>)</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2337"/>
        <w:gridCol w:w="3542"/>
        <w:gridCol w:w="3828"/>
      </w:tblGrid>
      <w:tr w:rsidR="0096407F" w:rsidRPr="00F13472" w:rsidTr="004B52A4">
        <w:trPr>
          <w:trHeight w:val="443"/>
        </w:trPr>
        <w:tc>
          <w:tcPr>
            <w:tcW w:w="2022" w:type="dxa"/>
            <w:shd w:val="clear" w:color="auto" w:fill="F2F2F2" w:themeFill="background1" w:themeFillShade="F2"/>
          </w:tcPr>
          <w:p w:rsidR="0096407F" w:rsidRPr="00845652" w:rsidRDefault="0096407F" w:rsidP="0096407F">
            <w:pPr>
              <w:keepNext/>
              <w:autoSpaceDE w:val="0"/>
              <w:autoSpaceDN w:val="0"/>
              <w:adjustRightInd w:val="0"/>
              <w:spacing w:after="0"/>
              <w:ind w:left="-1"/>
              <w:rPr>
                <w:rFonts w:asciiTheme="minorHAnsi" w:hAnsiTheme="minorHAnsi" w:cstheme="minorHAnsi"/>
                <w:b/>
                <w:bCs/>
                <w:sz w:val="20"/>
                <w:szCs w:val="20"/>
              </w:rPr>
            </w:pPr>
            <w:r w:rsidRPr="00845652">
              <w:rPr>
                <w:rFonts w:asciiTheme="minorHAnsi" w:hAnsiTheme="minorHAnsi" w:cstheme="minorHAnsi"/>
                <w:b/>
                <w:bCs/>
                <w:sz w:val="20"/>
                <w:szCs w:val="20"/>
              </w:rPr>
              <w:t>Akteur/Ereignis</w:t>
            </w:r>
          </w:p>
        </w:tc>
        <w:tc>
          <w:tcPr>
            <w:tcW w:w="3711" w:type="dxa"/>
            <w:shd w:val="clear" w:color="auto" w:fill="F2F2F2" w:themeFill="background1" w:themeFillShade="F2"/>
          </w:tcPr>
          <w:p w:rsidR="0096407F" w:rsidRPr="00845652" w:rsidRDefault="0096407F" w:rsidP="00CA3C5B">
            <w:pPr>
              <w:keepNext/>
              <w:autoSpaceDE w:val="0"/>
              <w:autoSpaceDN w:val="0"/>
              <w:adjustRightInd w:val="0"/>
              <w:spacing w:after="0"/>
              <w:ind w:left="-1"/>
              <w:rPr>
                <w:rFonts w:asciiTheme="minorHAnsi" w:hAnsiTheme="minorHAnsi" w:cstheme="minorHAnsi"/>
                <w:b/>
                <w:bCs/>
                <w:sz w:val="20"/>
                <w:szCs w:val="20"/>
              </w:rPr>
            </w:pPr>
            <w:r w:rsidRPr="00845652">
              <w:rPr>
                <w:rFonts w:asciiTheme="minorHAnsi" w:hAnsiTheme="minorHAnsi" w:cstheme="minorHAnsi"/>
                <w:b/>
                <w:bCs/>
                <w:sz w:val="20"/>
                <w:szCs w:val="20"/>
              </w:rPr>
              <w:t>Wortwahl der Leitmedien bezgl. „wes</w:t>
            </w:r>
            <w:r w:rsidRPr="00845652">
              <w:rPr>
                <w:rFonts w:asciiTheme="minorHAnsi" w:hAnsiTheme="minorHAnsi" w:cstheme="minorHAnsi"/>
                <w:b/>
                <w:bCs/>
                <w:sz w:val="20"/>
                <w:szCs w:val="20"/>
              </w:rPr>
              <w:t>t</w:t>
            </w:r>
            <w:r w:rsidRPr="00845652">
              <w:rPr>
                <w:rFonts w:asciiTheme="minorHAnsi" w:hAnsiTheme="minorHAnsi" w:cstheme="minorHAnsi"/>
                <w:b/>
                <w:bCs/>
                <w:sz w:val="20"/>
                <w:szCs w:val="20"/>
              </w:rPr>
              <w:t>lich“ orientiertem Staat</w:t>
            </w:r>
            <w:r w:rsidR="00205B98" w:rsidRPr="00845652">
              <w:rPr>
                <w:rFonts w:asciiTheme="minorHAnsi" w:hAnsiTheme="minorHAnsi" w:cstheme="minorHAnsi"/>
                <w:b/>
                <w:bCs/>
                <w:sz w:val="20"/>
                <w:szCs w:val="20"/>
              </w:rPr>
              <w:t xml:space="preserve"> bzw. </w:t>
            </w:r>
            <w:r w:rsidR="00205B98" w:rsidRPr="00845652">
              <w:rPr>
                <w:rFonts w:asciiTheme="minorHAnsi" w:hAnsiTheme="minorHAnsi" w:cstheme="minorHAnsi"/>
                <w:b/>
                <w:bCs/>
                <w:i/>
                <w:iCs/>
                <w:sz w:val="20"/>
                <w:szCs w:val="20"/>
              </w:rPr>
              <w:t>Staat der den geostrategischen Interessen de</w:t>
            </w:r>
            <w:r w:rsidR="00CA3C5B">
              <w:rPr>
                <w:rFonts w:asciiTheme="minorHAnsi" w:hAnsiTheme="minorHAnsi" w:cstheme="minorHAnsi"/>
                <w:b/>
                <w:bCs/>
                <w:i/>
                <w:iCs/>
                <w:sz w:val="20"/>
                <w:szCs w:val="20"/>
              </w:rPr>
              <w:t>r</w:t>
            </w:r>
            <w:r w:rsidR="00205B98" w:rsidRPr="00845652">
              <w:rPr>
                <w:rFonts w:asciiTheme="minorHAnsi" w:hAnsiTheme="minorHAnsi" w:cstheme="minorHAnsi"/>
                <w:b/>
                <w:bCs/>
                <w:i/>
                <w:iCs/>
                <w:sz w:val="20"/>
                <w:szCs w:val="20"/>
              </w:rPr>
              <w:t xml:space="preserve"> </w:t>
            </w:r>
            <w:r w:rsidR="00CA3C5B" w:rsidRPr="00CA3C5B">
              <w:rPr>
                <w:rFonts w:asciiTheme="minorHAnsi" w:hAnsiTheme="minorHAnsi" w:cstheme="minorHAnsi"/>
                <w:b/>
                <w:bCs/>
                <w:i/>
                <w:iCs/>
                <w:sz w:val="20"/>
                <w:szCs w:val="20"/>
              </w:rPr>
              <w:t>westlichen Eliten</w:t>
            </w:r>
            <w:r w:rsidR="00CA3C5B">
              <w:rPr>
                <w:rFonts w:asciiTheme="minorHAnsi" w:hAnsiTheme="minorHAnsi" w:cstheme="minorHAnsi"/>
                <w:b/>
                <w:bCs/>
                <w:i/>
                <w:iCs/>
                <w:sz w:val="20"/>
                <w:szCs w:val="20"/>
              </w:rPr>
              <w:t xml:space="preserve"> </w:t>
            </w:r>
            <w:r w:rsidR="00205B98" w:rsidRPr="00845652">
              <w:rPr>
                <w:rFonts w:asciiTheme="minorHAnsi" w:hAnsiTheme="minorHAnsi" w:cstheme="minorHAnsi"/>
                <w:b/>
                <w:bCs/>
                <w:i/>
                <w:iCs/>
                <w:sz w:val="20"/>
                <w:szCs w:val="20"/>
              </w:rPr>
              <w:t>entspricht</w:t>
            </w:r>
          </w:p>
        </w:tc>
        <w:tc>
          <w:tcPr>
            <w:tcW w:w="3974" w:type="dxa"/>
            <w:shd w:val="clear" w:color="auto" w:fill="F2F2F2" w:themeFill="background1" w:themeFillShade="F2"/>
          </w:tcPr>
          <w:p w:rsidR="0096407F" w:rsidRPr="00845652" w:rsidRDefault="0096407F" w:rsidP="00CA3C5B">
            <w:pPr>
              <w:keepNext/>
              <w:autoSpaceDE w:val="0"/>
              <w:autoSpaceDN w:val="0"/>
              <w:adjustRightInd w:val="0"/>
              <w:spacing w:after="0"/>
              <w:ind w:left="-1"/>
              <w:rPr>
                <w:rFonts w:asciiTheme="minorHAnsi" w:hAnsiTheme="minorHAnsi" w:cstheme="minorHAnsi"/>
                <w:b/>
                <w:bCs/>
                <w:sz w:val="20"/>
                <w:szCs w:val="20"/>
              </w:rPr>
            </w:pPr>
            <w:r w:rsidRPr="00845652">
              <w:rPr>
                <w:rFonts w:asciiTheme="minorHAnsi" w:hAnsiTheme="minorHAnsi" w:cstheme="minorHAnsi"/>
                <w:b/>
                <w:bCs/>
                <w:sz w:val="20"/>
                <w:szCs w:val="20"/>
              </w:rPr>
              <w:t>Wortwahl der Leitmedien bezgl. „nicht-westlich“ orientiertem Staat</w:t>
            </w:r>
            <w:r w:rsidR="00205B98" w:rsidRPr="00845652">
              <w:rPr>
                <w:rFonts w:asciiTheme="minorHAnsi" w:hAnsiTheme="minorHAnsi" w:cstheme="minorHAnsi"/>
                <w:b/>
                <w:bCs/>
                <w:sz w:val="20"/>
                <w:szCs w:val="20"/>
              </w:rPr>
              <w:t xml:space="preserve"> bzw. </w:t>
            </w:r>
            <w:r w:rsidR="00205B98" w:rsidRPr="00845652">
              <w:rPr>
                <w:rFonts w:asciiTheme="minorHAnsi" w:hAnsiTheme="minorHAnsi" w:cstheme="minorHAnsi"/>
                <w:b/>
                <w:bCs/>
                <w:i/>
                <w:iCs/>
                <w:sz w:val="20"/>
                <w:szCs w:val="20"/>
              </w:rPr>
              <w:t>Staat der den geostrategischen Interessen de</w:t>
            </w:r>
            <w:r w:rsidR="00CA3C5B">
              <w:rPr>
                <w:rFonts w:asciiTheme="minorHAnsi" w:hAnsiTheme="minorHAnsi" w:cstheme="minorHAnsi"/>
                <w:b/>
                <w:bCs/>
                <w:i/>
                <w:iCs/>
                <w:sz w:val="20"/>
                <w:szCs w:val="20"/>
              </w:rPr>
              <w:t>r</w:t>
            </w:r>
            <w:r w:rsidR="00205B98" w:rsidRPr="00845652">
              <w:rPr>
                <w:rFonts w:asciiTheme="minorHAnsi" w:hAnsiTheme="minorHAnsi" w:cstheme="minorHAnsi"/>
                <w:b/>
                <w:bCs/>
                <w:i/>
                <w:iCs/>
                <w:sz w:val="20"/>
                <w:szCs w:val="20"/>
              </w:rPr>
              <w:t xml:space="preserve"> </w:t>
            </w:r>
            <w:r w:rsidR="00CA3C5B" w:rsidRPr="00CA3C5B">
              <w:rPr>
                <w:rFonts w:asciiTheme="minorHAnsi" w:hAnsiTheme="minorHAnsi" w:cstheme="minorHAnsi"/>
                <w:b/>
                <w:bCs/>
                <w:i/>
                <w:iCs/>
                <w:sz w:val="20"/>
                <w:szCs w:val="20"/>
              </w:rPr>
              <w:t>westl</w:t>
            </w:r>
            <w:r w:rsidR="00CA3C5B" w:rsidRPr="00CA3C5B">
              <w:rPr>
                <w:rFonts w:asciiTheme="minorHAnsi" w:hAnsiTheme="minorHAnsi" w:cstheme="minorHAnsi"/>
                <w:b/>
                <w:bCs/>
                <w:i/>
                <w:iCs/>
                <w:sz w:val="20"/>
                <w:szCs w:val="20"/>
              </w:rPr>
              <w:t>i</w:t>
            </w:r>
            <w:r w:rsidR="00CA3C5B" w:rsidRPr="00CA3C5B">
              <w:rPr>
                <w:rFonts w:asciiTheme="minorHAnsi" w:hAnsiTheme="minorHAnsi" w:cstheme="minorHAnsi"/>
                <w:b/>
                <w:bCs/>
                <w:i/>
                <w:iCs/>
                <w:sz w:val="20"/>
                <w:szCs w:val="20"/>
              </w:rPr>
              <w:t>chen Eliten</w:t>
            </w:r>
            <w:r w:rsidR="00205B98" w:rsidRPr="00845652">
              <w:rPr>
                <w:rFonts w:asciiTheme="minorHAnsi" w:hAnsiTheme="minorHAnsi" w:cstheme="minorHAnsi"/>
                <w:b/>
                <w:bCs/>
                <w:i/>
                <w:iCs/>
                <w:sz w:val="20"/>
                <w:szCs w:val="20"/>
              </w:rPr>
              <w:t xml:space="preserve"> im Weg steht</w:t>
            </w:r>
          </w:p>
        </w:tc>
      </w:tr>
      <w:tr w:rsidR="0096407F" w:rsidRPr="00F13472" w:rsidTr="004B52A4">
        <w:trPr>
          <w:trHeight w:val="443"/>
        </w:trPr>
        <w:tc>
          <w:tcPr>
            <w:tcW w:w="2022" w:type="dxa"/>
            <w:shd w:val="clear" w:color="auto" w:fill="F2F2F2" w:themeFill="background1" w:themeFillShade="F2"/>
          </w:tcPr>
          <w:p w:rsidR="0096407F" w:rsidRPr="00845652" w:rsidRDefault="0096407F" w:rsidP="00A76305">
            <w:pPr>
              <w:autoSpaceDE w:val="0"/>
              <w:autoSpaceDN w:val="0"/>
              <w:adjustRightInd w:val="0"/>
              <w:spacing w:after="0"/>
              <w:ind w:left="-1"/>
              <w:rPr>
                <w:rFonts w:asciiTheme="minorHAnsi" w:hAnsiTheme="minorHAnsi" w:cstheme="minorHAnsi"/>
                <w:b/>
                <w:bCs/>
                <w:sz w:val="20"/>
                <w:szCs w:val="20"/>
              </w:rPr>
            </w:pPr>
            <w:r w:rsidRPr="00845652">
              <w:rPr>
                <w:rFonts w:asciiTheme="minorHAnsi" w:hAnsiTheme="minorHAnsi" w:cstheme="minorHAnsi"/>
                <w:b/>
                <w:bCs/>
                <w:sz w:val="20"/>
                <w:szCs w:val="20"/>
              </w:rPr>
              <w:t>Regierungschef/Regierung</w:t>
            </w:r>
          </w:p>
        </w:tc>
        <w:tc>
          <w:tcPr>
            <w:tcW w:w="3711" w:type="dxa"/>
            <w:shd w:val="clear" w:color="auto" w:fill="F2F2F2" w:themeFill="background1" w:themeFillShade="F2"/>
          </w:tcPr>
          <w:p w:rsidR="0096407F" w:rsidRPr="00845652" w:rsidRDefault="0096407F" w:rsidP="00A76305">
            <w:pPr>
              <w:autoSpaceDE w:val="0"/>
              <w:autoSpaceDN w:val="0"/>
              <w:adjustRightInd w:val="0"/>
              <w:spacing w:after="0"/>
              <w:ind w:left="-1"/>
              <w:rPr>
                <w:rFonts w:asciiTheme="minorHAnsi" w:hAnsiTheme="minorHAnsi" w:cstheme="minorHAnsi"/>
                <w:b/>
                <w:bCs/>
                <w:sz w:val="20"/>
                <w:szCs w:val="20"/>
              </w:rPr>
            </w:pPr>
            <w:r w:rsidRPr="00845652">
              <w:rPr>
                <w:rFonts w:asciiTheme="minorHAnsi" w:hAnsiTheme="minorHAnsi" w:cstheme="minorHAnsi"/>
                <w:sz w:val="20"/>
                <w:szCs w:val="20"/>
              </w:rPr>
              <w:t>Staatschef, Regierungschef, legitime Regierung, demokratische Regierung</w:t>
            </w:r>
          </w:p>
        </w:tc>
        <w:tc>
          <w:tcPr>
            <w:tcW w:w="3974" w:type="dxa"/>
            <w:shd w:val="clear" w:color="auto" w:fill="F2F2F2" w:themeFill="background1" w:themeFillShade="F2"/>
          </w:tcPr>
          <w:p w:rsidR="0096407F" w:rsidRPr="00845652" w:rsidRDefault="0096407F" w:rsidP="00845652">
            <w:pPr>
              <w:autoSpaceDE w:val="0"/>
              <w:autoSpaceDN w:val="0"/>
              <w:adjustRightInd w:val="0"/>
              <w:spacing w:after="0"/>
              <w:ind w:left="-1"/>
              <w:rPr>
                <w:rFonts w:asciiTheme="minorHAnsi" w:hAnsiTheme="minorHAnsi" w:cstheme="minorHAnsi"/>
                <w:b/>
                <w:bCs/>
                <w:sz w:val="20"/>
                <w:szCs w:val="20"/>
              </w:rPr>
            </w:pPr>
            <w:r w:rsidRPr="00845652">
              <w:rPr>
                <w:rFonts w:asciiTheme="minorHAnsi" w:hAnsiTheme="minorHAnsi" w:cstheme="minorHAnsi"/>
                <w:sz w:val="20"/>
                <w:szCs w:val="20"/>
              </w:rPr>
              <w:t xml:space="preserve">Diktator, </w:t>
            </w:r>
            <w:proofErr w:type="spellStart"/>
            <w:r w:rsidRPr="00845652">
              <w:rPr>
                <w:rFonts w:asciiTheme="minorHAnsi" w:hAnsiTheme="minorHAnsi" w:cstheme="minorHAnsi"/>
                <w:sz w:val="20"/>
                <w:szCs w:val="20"/>
              </w:rPr>
              <w:t>Caudillo</w:t>
            </w:r>
            <w:proofErr w:type="spellEnd"/>
            <w:r w:rsidRPr="00845652">
              <w:rPr>
                <w:rFonts w:asciiTheme="minorHAnsi" w:hAnsiTheme="minorHAnsi" w:cstheme="minorHAnsi"/>
                <w:sz w:val="20"/>
                <w:szCs w:val="20"/>
              </w:rPr>
              <w:t xml:space="preserve">, </w:t>
            </w:r>
            <w:r w:rsidR="008F3913" w:rsidRPr="00845652">
              <w:rPr>
                <w:rFonts w:asciiTheme="minorHAnsi" w:hAnsiTheme="minorHAnsi" w:cstheme="minorHAnsi"/>
                <w:sz w:val="20"/>
                <w:szCs w:val="20"/>
              </w:rPr>
              <w:t xml:space="preserve">der </w:t>
            </w:r>
            <w:r w:rsidRPr="00845652">
              <w:rPr>
                <w:rFonts w:asciiTheme="minorHAnsi" w:hAnsiTheme="minorHAnsi" w:cstheme="minorHAnsi"/>
                <w:sz w:val="20"/>
                <w:szCs w:val="20"/>
              </w:rPr>
              <w:t xml:space="preserve">Schlächter bzw. der Irre von Belgrad, </w:t>
            </w:r>
            <w:r w:rsidR="008F3913" w:rsidRPr="00845652">
              <w:rPr>
                <w:rFonts w:asciiTheme="minorHAnsi" w:hAnsiTheme="minorHAnsi" w:cstheme="minorHAnsi"/>
                <w:sz w:val="20"/>
                <w:szCs w:val="20"/>
              </w:rPr>
              <w:t xml:space="preserve">von </w:t>
            </w:r>
            <w:r w:rsidRPr="00845652">
              <w:rPr>
                <w:rFonts w:asciiTheme="minorHAnsi" w:hAnsiTheme="minorHAnsi" w:cstheme="minorHAnsi"/>
                <w:sz w:val="20"/>
                <w:szCs w:val="20"/>
              </w:rPr>
              <w:t>Bagdad, etc., Ge</w:t>
            </w:r>
            <w:r w:rsidR="00845652">
              <w:rPr>
                <w:rFonts w:asciiTheme="minorHAnsi" w:hAnsiTheme="minorHAnsi" w:cstheme="minorHAnsi"/>
                <w:sz w:val="20"/>
                <w:szCs w:val="20"/>
              </w:rPr>
              <w:softHyphen/>
            </w:r>
            <w:r w:rsidRPr="00845652">
              <w:rPr>
                <w:rFonts w:asciiTheme="minorHAnsi" w:hAnsiTheme="minorHAnsi" w:cstheme="minorHAnsi"/>
                <w:sz w:val="20"/>
                <w:szCs w:val="20"/>
              </w:rPr>
              <w:t>walt</w:t>
            </w:r>
            <w:r w:rsidR="00845652">
              <w:rPr>
                <w:rFonts w:asciiTheme="minorHAnsi" w:hAnsiTheme="minorHAnsi" w:cstheme="minorHAnsi"/>
                <w:sz w:val="20"/>
                <w:szCs w:val="20"/>
              </w:rPr>
              <w:softHyphen/>
            </w:r>
            <w:r w:rsidR="00845652">
              <w:rPr>
                <w:rFonts w:asciiTheme="minorHAnsi" w:hAnsiTheme="minorHAnsi" w:cstheme="minorHAnsi"/>
                <w:sz w:val="20"/>
                <w:szCs w:val="20"/>
              </w:rPr>
              <w:softHyphen/>
            </w:r>
            <w:r w:rsidRPr="00845652">
              <w:rPr>
                <w:rFonts w:asciiTheme="minorHAnsi" w:hAnsiTheme="minorHAnsi" w:cstheme="minorHAnsi"/>
                <w:sz w:val="20"/>
                <w:szCs w:val="20"/>
              </w:rPr>
              <w:t>herrscher, korruptes Regime</w:t>
            </w:r>
          </w:p>
        </w:tc>
      </w:tr>
      <w:tr w:rsidR="0096407F" w:rsidRPr="00F13472" w:rsidTr="004B52A4">
        <w:trPr>
          <w:trHeight w:val="443"/>
        </w:trPr>
        <w:tc>
          <w:tcPr>
            <w:tcW w:w="2022" w:type="dxa"/>
            <w:shd w:val="clear" w:color="auto" w:fill="F2F2F2" w:themeFill="background1" w:themeFillShade="F2"/>
          </w:tcPr>
          <w:p w:rsidR="0096407F" w:rsidRPr="00845652" w:rsidRDefault="0096407F" w:rsidP="00A76305">
            <w:pPr>
              <w:autoSpaceDE w:val="0"/>
              <w:autoSpaceDN w:val="0"/>
              <w:adjustRightInd w:val="0"/>
              <w:spacing w:after="0"/>
              <w:rPr>
                <w:rFonts w:asciiTheme="minorHAnsi" w:hAnsiTheme="minorHAnsi" w:cstheme="minorHAnsi"/>
                <w:b/>
                <w:bCs/>
                <w:sz w:val="20"/>
                <w:szCs w:val="20"/>
              </w:rPr>
            </w:pPr>
            <w:r w:rsidRPr="00845652">
              <w:rPr>
                <w:rFonts w:asciiTheme="minorHAnsi" w:hAnsiTheme="minorHAnsi" w:cstheme="minorHAnsi"/>
                <w:b/>
                <w:bCs/>
                <w:sz w:val="20"/>
                <w:szCs w:val="20"/>
              </w:rPr>
              <w:t>(militante)</w:t>
            </w:r>
          </w:p>
          <w:p w:rsidR="0096407F" w:rsidRPr="00845652" w:rsidRDefault="0096407F" w:rsidP="00A76305">
            <w:pPr>
              <w:autoSpaceDE w:val="0"/>
              <w:autoSpaceDN w:val="0"/>
              <w:adjustRightInd w:val="0"/>
              <w:spacing w:after="0"/>
              <w:ind w:left="-1"/>
              <w:rPr>
                <w:rFonts w:asciiTheme="minorHAnsi" w:hAnsiTheme="minorHAnsi" w:cstheme="minorHAnsi"/>
                <w:b/>
                <w:bCs/>
                <w:sz w:val="20"/>
                <w:szCs w:val="20"/>
              </w:rPr>
            </w:pPr>
            <w:r w:rsidRPr="00845652">
              <w:rPr>
                <w:rFonts w:asciiTheme="minorHAnsi" w:hAnsiTheme="minorHAnsi" w:cstheme="minorHAnsi"/>
                <w:b/>
                <w:bCs/>
                <w:sz w:val="20"/>
                <w:szCs w:val="20"/>
              </w:rPr>
              <w:t>Regierungsgegner</w:t>
            </w:r>
          </w:p>
        </w:tc>
        <w:tc>
          <w:tcPr>
            <w:tcW w:w="3711" w:type="dxa"/>
            <w:shd w:val="clear" w:color="auto" w:fill="F2F2F2" w:themeFill="background1" w:themeFillShade="F2"/>
          </w:tcPr>
          <w:p w:rsidR="0096407F" w:rsidRPr="00845652" w:rsidRDefault="0096407F" w:rsidP="00A76305">
            <w:pPr>
              <w:autoSpaceDE w:val="0"/>
              <w:autoSpaceDN w:val="0"/>
              <w:adjustRightInd w:val="0"/>
              <w:spacing w:after="0"/>
              <w:ind w:left="-1"/>
              <w:rPr>
                <w:rFonts w:asciiTheme="minorHAnsi" w:hAnsiTheme="minorHAnsi" w:cstheme="minorHAnsi"/>
                <w:sz w:val="20"/>
                <w:szCs w:val="20"/>
              </w:rPr>
            </w:pPr>
            <w:r w:rsidRPr="00845652">
              <w:rPr>
                <w:rFonts w:asciiTheme="minorHAnsi" w:hAnsiTheme="minorHAnsi" w:cstheme="minorHAnsi"/>
                <w:sz w:val="20"/>
                <w:szCs w:val="20"/>
              </w:rPr>
              <w:t xml:space="preserve">gewaltbereite Extremisten, Randalierer, Chaoten, Krawallmacher, Terroristen, </w:t>
            </w:r>
            <w:proofErr w:type="spellStart"/>
            <w:r w:rsidRPr="00845652">
              <w:rPr>
                <w:rFonts w:asciiTheme="minorHAnsi" w:hAnsiTheme="minorHAnsi" w:cstheme="minorHAnsi"/>
                <w:sz w:val="20"/>
                <w:szCs w:val="20"/>
              </w:rPr>
              <w:t>Radikale</w:t>
            </w:r>
            <w:proofErr w:type="spellEnd"/>
            <w:r w:rsidRPr="00845652">
              <w:rPr>
                <w:rFonts w:asciiTheme="minorHAnsi" w:hAnsiTheme="minorHAnsi" w:cstheme="minorHAnsi"/>
                <w:sz w:val="20"/>
                <w:szCs w:val="20"/>
              </w:rPr>
              <w:t xml:space="preserve"> Fundamentalisten, greifen Pol</w:t>
            </w:r>
            <w:r w:rsidRPr="00845652">
              <w:rPr>
                <w:rFonts w:asciiTheme="minorHAnsi" w:hAnsiTheme="minorHAnsi" w:cstheme="minorHAnsi"/>
                <w:sz w:val="20"/>
                <w:szCs w:val="20"/>
              </w:rPr>
              <w:t>i</w:t>
            </w:r>
            <w:r w:rsidRPr="00845652">
              <w:rPr>
                <w:rFonts w:asciiTheme="minorHAnsi" w:hAnsiTheme="minorHAnsi" w:cstheme="minorHAnsi"/>
                <w:sz w:val="20"/>
                <w:szCs w:val="20"/>
              </w:rPr>
              <w:t>zei grundlos an, Gewalt als Selbstzweck</w:t>
            </w:r>
          </w:p>
        </w:tc>
        <w:tc>
          <w:tcPr>
            <w:tcW w:w="3974" w:type="dxa"/>
            <w:shd w:val="clear" w:color="auto" w:fill="F2F2F2" w:themeFill="background1" w:themeFillShade="F2"/>
          </w:tcPr>
          <w:p w:rsidR="0096407F" w:rsidRPr="00845652" w:rsidRDefault="0096407F" w:rsidP="00A76305">
            <w:pPr>
              <w:autoSpaceDE w:val="0"/>
              <w:autoSpaceDN w:val="0"/>
              <w:adjustRightInd w:val="0"/>
              <w:spacing w:after="0"/>
              <w:rPr>
                <w:rFonts w:asciiTheme="minorHAnsi" w:hAnsiTheme="minorHAnsi" w:cstheme="minorHAnsi"/>
                <w:sz w:val="20"/>
                <w:szCs w:val="20"/>
              </w:rPr>
            </w:pPr>
            <w:r w:rsidRPr="00845652">
              <w:rPr>
                <w:rFonts w:asciiTheme="minorHAnsi" w:hAnsiTheme="minorHAnsi" w:cstheme="minorHAnsi"/>
                <w:sz w:val="20"/>
                <w:szCs w:val="20"/>
              </w:rPr>
              <w:t>(weitgehend) friedliche Demonstranten, Regierungsgegner, Freiheitskämpfer, Aktivi</w:t>
            </w:r>
            <w:r w:rsidRPr="00845652">
              <w:rPr>
                <w:rFonts w:asciiTheme="minorHAnsi" w:hAnsiTheme="minorHAnsi" w:cstheme="minorHAnsi"/>
                <w:sz w:val="20"/>
                <w:szCs w:val="20"/>
              </w:rPr>
              <w:t>s</w:t>
            </w:r>
            <w:r w:rsidRPr="00845652">
              <w:rPr>
                <w:rFonts w:asciiTheme="minorHAnsi" w:hAnsiTheme="minorHAnsi" w:cstheme="minorHAnsi"/>
                <w:sz w:val="20"/>
                <w:szCs w:val="20"/>
              </w:rPr>
              <w:t>ten gegen korruptes Regime, gemäßigte Opposition, wehren sich gegen brutale G</w:t>
            </w:r>
            <w:r w:rsidRPr="00845652">
              <w:rPr>
                <w:rFonts w:asciiTheme="minorHAnsi" w:hAnsiTheme="minorHAnsi" w:cstheme="minorHAnsi"/>
                <w:sz w:val="20"/>
                <w:szCs w:val="20"/>
              </w:rPr>
              <w:t>e</w:t>
            </w:r>
            <w:r w:rsidRPr="00845652">
              <w:rPr>
                <w:rFonts w:asciiTheme="minorHAnsi" w:hAnsiTheme="minorHAnsi" w:cstheme="minorHAnsi"/>
                <w:sz w:val="20"/>
                <w:szCs w:val="20"/>
              </w:rPr>
              <w:t>walt des Regimes</w:t>
            </w:r>
          </w:p>
        </w:tc>
      </w:tr>
      <w:tr w:rsidR="0096407F" w:rsidRPr="00F13472" w:rsidTr="004B52A4">
        <w:trPr>
          <w:trHeight w:val="443"/>
        </w:trPr>
        <w:tc>
          <w:tcPr>
            <w:tcW w:w="2022" w:type="dxa"/>
            <w:shd w:val="clear" w:color="auto" w:fill="F2F2F2" w:themeFill="background1" w:themeFillShade="F2"/>
          </w:tcPr>
          <w:p w:rsidR="0096407F" w:rsidRPr="00845652" w:rsidRDefault="0096407F" w:rsidP="00A76305">
            <w:pPr>
              <w:autoSpaceDE w:val="0"/>
              <w:autoSpaceDN w:val="0"/>
              <w:adjustRightInd w:val="0"/>
              <w:spacing w:after="0"/>
              <w:rPr>
                <w:rFonts w:asciiTheme="minorHAnsi" w:hAnsiTheme="minorHAnsi" w:cstheme="minorHAnsi"/>
                <w:b/>
                <w:bCs/>
                <w:sz w:val="20"/>
                <w:szCs w:val="20"/>
              </w:rPr>
            </w:pPr>
            <w:r w:rsidRPr="00845652">
              <w:rPr>
                <w:rFonts w:asciiTheme="minorHAnsi" w:hAnsiTheme="minorHAnsi" w:cstheme="minorHAnsi"/>
                <w:b/>
                <w:bCs/>
                <w:sz w:val="20"/>
                <w:szCs w:val="20"/>
              </w:rPr>
              <w:t>Durchsetzung des staatl</w:t>
            </w:r>
            <w:r w:rsidRPr="00845652">
              <w:rPr>
                <w:rFonts w:asciiTheme="minorHAnsi" w:hAnsiTheme="minorHAnsi" w:cstheme="minorHAnsi"/>
                <w:b/>
                <w:bCs/>
                <w:sz w:val="20"/>
                <w:szCs w:val="20"/>
              </w:rPr>
              <w:t>i</w:t>
            </w:r>
            <w:r w:rsidRPr="00845652">
              <w:rPr>
                <w:rFonts w:asciiTheme="minorHAnsi" w:hAnsiTheme="minorHAnsi" w:cstheme="minorHAnsi"/>
                <w:b/>
                <w:bCs/>
                <w:sz w:val="20"/>
                <w:szCs w:val="20"/>
              </w:rPr>
              <w:t>chen Gewaltmonopols</w:t>
            </w:r>
          </w:p>
        </w:tc>
        <w:tc>
          <w:tcPr>
            <w:tcW w:w="3711" w:type="dxa"/>
            <w:shd w:val="clear" w:color="auto" w:fill="F2F2F2" w:themeFill="background1" w:themeFillShade="F2"/>
          </w:tcPr>
          <w:p w:rsidR="0096407F" w:rsidRPr="00845652" w:rsidRDefault="0096407F" w:rsidP="00A76305">
            <w:pPr>
              <w:autoSpaceDE w:val="0"/>
              <w:autoSpaceDN w:val="0"/>
              <w:adjustRightInd w:val="0"/>
              <w:spacing w:after="0"/>
              <w:ind w:left="-1"/>
              <w:rPr>
                <w:rFonts w:asciiTheme="minorHAnsi" w:hAnsiTheme="minorHAnsi" w:cstheme="minorHAnsi"/>
                <w:sz w:val="20"/>
                <w:szCs w:val="20"/>
              </w:rPr>
            </w:pPr>
            <w:r w:rsidRPr="00845652">
              <w:rPr>
                <w:rFonts w:asciiTheme="minorHAnsi" w:hAnsiTheme="minorHAnsi" w:cstheme="minorHAnsi"/>
                <w:sz w:val="20"/>
                <w:szCs w:val="20"/>
              </w:rPr>
              <w:t>Notwendige Schutzmaßnahme gegen Randalierer, Terror der Straße, Wiede</w:t>
            </w:r>
            <w:r w:rsidRPr="00845652">
              <w:rPr>
                <w:rFonts w:asciiTheme="minorHAnsi" w:hAnsiTheme="minorHAnsi" w:cstheme="minorHAnsi"/>
                <w:sz w:val="20"/>
                <w:szCs w:val="20"/>
              </w:rPr>
              <w:t>r</w:t>
            </w:r>
            <w:r w:rsidRPr="00845652">
              <w:rPr>
                <w:rFonts w:asciiTheme="minorHAnsi" w:hAnsiTheme="minorHAnsi" w:cstheme="minorHAnsi"/>
                <w:sz w:val="20"/>
                <w:szCs w:val="20"/>
              </w:rPr>
              <w:t>herstellung der Ordnung</w:t>
            </w:r>
          </w:p>
        </w:tc>
        <w:tc>
          <w:tcPr>
            <w:tcW w:w="3974" w:type="dxa"/>
            <w:shd w:val="clear" w:color="auto" w:fill="F2F2F2" w:themeFill="background1" w:themeFillShade="F2"/>
          </w:tcPr>
          <w:p w:rsidR="0096407F" w:rsidRPr="00845652" w:rsidRDefault="0096407F" w:rsidP="00A76305">
            <w:pPr>
              <w:autoSpaceDE w:val="0"/>
              <w:autoSpaceDN w:val="0"/>
              <w:adjustRightInd w:val="0"/>
              <w:spacing w:after="0"/>
              <w:rPr>
                <w:rFonts w:asciiTheme="minorHAnsi" w:hAnsiTheme="minorHAnsi" w:cstheme="minorHAnsi"/>
                <w:spacing w:val="-4"/>
                <w:sz w:val="20"/>
                <w:szCs w:val="20"/>
              </w:rPr>
            </w:pPr>
            <w:r w:rsidRPr="00845652">
              <w:rPr>
                <w:rFonts w:asciiTheme="minorHAnsi" w:hAnsiTheme="minorHAnsi" w:cstheme="minorHAnsi"/>
                <w:spacing w:val="-4"/>
                <w:sz w:val="20"/>
                <w:szCs w:val="20"/>
              </w:rPr>
              <w:t>Brutales Vorgehen der Schergen des Regimes, Diktator gegen die eigene friedliche Bevölk</w:t>
            </w:r>
            <w:r w:rsidRPr="00845652">
              <w:rPr>
                <w:rFonts w:asciiTheme="minorHAnsi" w:hAnsiTheme="minorHAnsi" w:cstheme="minorHAnsi"/>
                <w:spacing w:val="-4"/>
                <w:sz w:val="20"/>
                <w:szCs w:val="20"/>
              </w:rPr>
              <w:t>e</w:t>
            </w:r>
            <w:r w:rsidRPr="00845652">
              <w:rPr>
                <w:rFonts w:asciiTheme="minorHAnsi" w:hAnsiTheme="minorHAnsi" w:cstheme="minorHAnsi"/>
                <w:spacing w:val="-4"/>
                <w:sz w:val="20"/>
                <w:szCs w:val="20"/>
              </w:rPr>
              <w:t>rung, schlachtet willkürlich sein Volk ab</w:t>
            </w:r>
          </w:p>
        </w:tc>
      </w:tr>
      <w:tr w:rsidR="0096407F" w:rsidRPr="00F13472" w:rsidTr="004B52A4">
        <w:trPr>
          <w:trHeight w:val="443"/>
        </w:trPr>
        <w:tc>
          <w:tcPr>
            <w:tcW w:w="2022" w:type="dxa"/>
            <w:shd w:val="clear" w:color="auto" w:fill="F2F2F2" w:themeFill="background1" w:themeFillShade="F2"/>
          </w:tcPr>
          <w:p w:rsidR="0096407F" w:rsidRPr="00845652" w:rsidRDefault="0096407F" w:rsidP="00A76305">
            <w:pPr>
              <w:autoSpaceDE w:val="0"/>
              <w:autoSpaceDN w:val="0"/>
              <w:adjustRightInd w:val="0"/>
              <w:spacing w:after="0"/>
              <w:rPr>
                <w:rFonts w:asciiTheme="minorHAnsi" w:hAnsiTheme="minorHAnsi" w:cstheme="minorHAnsi"/>
                <w:b/>
                <w:bCs/>
                <w:sz w:val="20"/>
                <w:szCs w:val="20"/>
              </w:rPr>
            </w:pPr>
            <w:r w:rsidRPr="00845652">
              <w:rPr>
                <w:rFonts w:asciiTheme="minorHAnsi" w:hAnsiTheme="minorHAnsi" w:cstheme="minorHAnsi"/>
                <w:b/>
                <w:bCs/>
                <w:sz w:val="20"/>
                <w:szCs w:val="20"/>
              </w:rPr>
              <w:t xml:space="preserve">Verhandlungen und </w:t>
            </w:r>
            <w:r w:rsidRPr="00845652">
              <w:rPr>
                <w:rFonts w:asciiTheme="minorHAnsi" w:hAnsiTheme="minorHAnsi" w:cstheme="minorHAnsi"/>
                <w:b/>
                <w:bCs/>
                <w:sz w:val="20"/>
                <w:szCs w:val="20"/>
              </w:rPr>
              <w:br/>
              <w:t xml:space="preserve">Kompromisse zwischen Regierung und </w:t>
            </w:r>
            <w:r w:rsidRPr="00845652">
              <w:rPr>
                <w:rFonts w:asciiTheme="minorHAnsi" w:hAnsiTheme="minorHAnsi" w:cstheme="minorHAnsi"/>
                <w:b/>
                <w:bCs/>
                <w:sz w:val="20"/>
                <w:szCs w:val="20"/>
              </w:rPr>
              <w:br/>
              <w:t>Regierungsgegnern</w:t>
            </w:r>
          </w:p>
        </w:tc>
        <w:tc>
          <w:tcPr>
            <w:tcW w:w="3711" w:type="dxa"/>
            <w:shd w:val="clear" w:color="auto" w:fill="F2F2F2" w:themeFill="background1" w:themeFillShade="F2"/>
          </w:tcPr>
          <w:p w:rsidR="0096407F" w:rsidRPr="00845652" w:rsidRDefault="0096407F" w:rsidP="00A76305">
            <w:pPr>
              <w:autoSpaceDE w:val="0"/>
              <w:autoSpaceDN w:val="0"/>
              <w:adjustRightInd w:val="0"/>
              <w:spacing w:after="0"/>
              <w:ind w:left="-1"/>
              <w:rPr>
                <w:rFonts w:asciiTheme="minorHAnsi" w:hAnsiTheme="minorHAnsi" w:cstheme="minorHAnsi"/>
                <w:sz w:val="20"/>
                <w:szCs w:val="20"/>
              </w:rPr>
            </w:pPr>
            <w:r w:rsidRPr="00845652">
              <w:rPr>
                <w:rFonts w:asciiTheme="minorHAnsi" w:hAnsiTheme="minorHAnsi" w:cstheme="minorHAnsi"/>
                <w:sz w:val="20"/>
                <w:szCs w:val="20"/>
              </w:rPr>
              <w:t>Mit Terroristen gibt es verständlicherwe</w:t>
            </w:r>
            <w:r w:rsidRPr="00845652">
              <w:rPr>
                <w:rFonts w:asciiTheme="minorHAnsi" w:hAnsiTheme="minorHAnsi" w:cstheme="minorHAnsi"/>
                <w:sz w:val="20"/>
                <w:szCs w:val="20"/>
              </w:rPr>
              <w:t>i</w:t>
            </w:r>
            <w:r w:rsidRPr="00845652">
              <w:rPr>
                <w:rFonts w:asciiTheme="minorHAnsi" w:hAnsiTheme="minorHAnsi" w:cstheme="minorHAnsi"/>
                <w:sz w:val="20"/>
                <w:szCs w:val="20"/>
              </w:rPr>
              <w:t>se keine Verhandlungen oder Kompr</w:t>
            </w:r>
            <w:r w:rsidRPr="00845652">
              <w:rPr>
                <w:rFonts w:asciiTheme="minorHAnsi" w:hAnsiTheme="minorHAnsi" w:cstheme="minorHAnsi"/>
                <w:sz w:val="20"/>
                <w:szCs w:val="20"/>
              </w:rPr>
              <w:t>o</w:t>
            </w:r>
            <w:r w:rsidRPr="00845652">
              <w:rPr>
                <w:rFonts w:asciiTheme="minorHAnsi" w:hAnsiTheme="minorHAnsi" w:cstheme="minorHAnsi"/>
                <w:sz w:val="20"/>
                <w:szCs w:val="20"/>
              </w:rPr>
              <w:t xml:space="preserve">misse, die </w:t>
            </w:r>
            <w:r w:rsidRPr="00845652">
              <w:rPr>
                <w:rFonts w:asciiTheme="minorHAnsi" w:hAnsiTheme="minorHAnsi" w:cstheme="minorHAnsi"/>
                <w:b/>
                <w:bCs/>
                <w:sz w:val="20"/>
                <w:szCs w:val="20"/>
              </w:rPr>
              <w:t xml:space="preserve">Regierung </w:t>
            </w:r>
            <w:r w:rsidRPr="00845652">
              <w:rPr>
                <w:rFonts w:asciiTheme="minorHAnsi" w:hAnsiTheme="minorHAnsi" w:cstheme="minorHAnsi"/>
                <w:sz w:val="20"/>
                <w:szCs w:val="20"/>
              </w:rPr>
              <w:t>ist die einzig legit</w:t>
            </w:r>
            <w:r w:rsidRPr="00845652">
              <w:rPr>
                <w:rFonts w:asciiTheme="minorHAnsi" w:hAnsiTheme="minorHAnsi" w:cstheme="minorHAnsi"/>
                <w:sz w:val="20"/>
                <w:szCs w:val="20"/>
              </w:rPr>
              <w:t>i</w:t>
            </w:r>
            <w:r w:rsidRPr="00845652">
              <w:rPr>
                <w:rFonts w:asciiTheme="minorHAnsi" w:hAnsiTheme="minorHAnsi" w:cstheme="minorHAnsi"/>
                <w:sz w:val="20"/>
                <w:szCs w:val="20"/>
              </w:rPr>
              <w:t>me Vertretung der Bevölkerung</w:t>
            </w:r>
          </w:p>
        </w:tc>
        <w:tc>
          <w:tcPr>
            <w:tcW w:w="3974" w:type="dxa"/>
            <w:shd w:val="clear" w:color="auto" w:fill="F2F2F2" w:themeFill="background1" w:themeFillShade="F2"/>
          </w:tcPr>
          <w:p w:rsidR="0096407F" w:rsidRPr="00845652" w:rsidRDefault="0096407F" w:rsidP="00A76305">
            <w:pPr>
              <w:autoSpaceDE w:val="0"/>
              <w:autoSpaceDN w:val="0"/>
              <w:adjustRightInd w:val="0"/>
              <w:spacing w:after="0"/>
              <w:rPr>
                <w:rFonts w:asciiTheme="minorHAnsi" w:hAnsiTheme="minorHAnsi" w:cstheme="minorHAnsi"/>
                <w:sz w:val="20"/>
                <w:szCs w:val="20"/>
              </w:rPr>
            </w:pPr>
            <w:r w:rsidRPr="00845652">
              <w:rPr>
                <w:rFonts w:asciiTheme="minorHAnsi" w:hAnsiTheme="minorHAnsi" w:cstheme="minorHAnsi"/>
                <w:spacing w:val="-4"/>
                <w:sz w:val="20"/>
                <w:szCs w:val="20"/>
              </w:rPr>
              <w:t>Das Regime muss alle Forderungen der Oppos</w:t>
            </w:r>
            <w:r w:rsidRPr="00845652">
              <w:rPr>
                <w:rFonts w:asciiTheme="minorHAnsi" w:hAnsiTheme="minorHAnsi" w:cstheme="minorHAnsi"/>
                <w:spacing w:val="-4"/>
                <w:sz w:val="20"/>
                <w:szCs w:val="20"/>
              </w:rPr>
              <w:t>i</w:t>
            </w:r>
            <w:r w:rsidRPr="00845652">
              <w:rPr>
                <w:rFonts w:asciiTheme="minorHAnsi" w:hAnsiTheme="minorHAnsi" w:cstheme="minorHAnsi"/>
                <w:spacing w:val="-4"/>
                <w:sz w:val="20"/>
                <w:szCs w:val="20"/>
              </w:rPr>
              <w:t>tion erfüllen oder zurücktreten, Kompromis</w:t>
            </w:r>
            <w:r w:rsidRPr="00845652">
              <w:rPr>
                <w:rFonts w:asciiTheme="minorHAnsi" w:hAnsiTheme="minorHAnsi" w:cstheme="minorHAnsi"/>
                <w:spacing w:val="-4"/>
                <w:sz w:val="20"/>
                <w:szCs w:val="20"/>
              </w:rPr>
              <w:t>s</w:t>
            </w:r>
            <w:r w:rsidRPr="00845652">
              <w:rPr>
                <w:rFonts w:asciiTheme="minorHAnsi" w:hAnsiTheme="minorHAnsi" w:cstheme="minorHAnsi"/>
                <w:spacing w:val="-4"/>
                <w:sz w:val="20"/>
                <w:szCs w:val="20"/>
              </w:rPr>
              <w:t xml:space="preserve">verhandlungen sind Verrat, die </w:t>
            </w:r>
            <w:r w:rsidRPr="00845652">
              <w:rPr>
                <w:rFonts w:asciiTheme="minorHAnsi" w:hAnsiTheme="minorHAnsi" w:cstheme="minorHAnsi"/>
                <w:b/>
                <w:spacing w:val="-4"/>
                <w:sz w:val="20"/>
                <w:szCs w:val="20"/>
              </w:rPr>
              <w:t>Opposition</w:t>
            </w:r>
            <w:r w:rsidRPr="00845652">
              <w:rPr>
                <w:rFonts w:asciiTheme="minorHAnsi" w:hAnsiTheme="minorHAnsi" w:cstheme="minorHAnsi"/>
                <w:spacing w:val="-4"/>
                <w:sz w:val="20"/>
                <w:szCs w:val="20"/>
              </w:rPr>
              <w:t xml:space="preserve"> ist die einzig legitime Vertretung der Bevölkerung und wird von uns sofort anerkannt</w:t>
            </w:r>
          </w:p>
        </w:tc>
      </w:tr>
      <w:tr w:rsidR="0096407F" w:rsidRPr="00F13472" w:rsidTr="004B52A4">
        <w:trPr>
          <w:trHeight w:val="443"/>
        </w:trPr>
        <w:tc>
          <w:tcPr>
            <w:tcW w:w="2022" w:type="dxa"/>
            <w:shd w:val="clear" w:color="auto" w:fill="F2F2F2" w:themeFill="background1" w:themeFillShade="F2"/>
          </w:tcPr>
          <w:p w:rsidR="0096407F" w:rsidRPr="00845652" w:rsidRDefault="0096407F" w:rsidP="00A76305">
            <w:pPr>
              <w:autoSpaceDE w:val="0"/>
              <w:autoSpaceDN w:val="0"/>
              <w:adjustRightInd w:val="0"/>
              <w:spacing w:after="0"/>
              <w:rPr>
                <w:rFonts w:asciiTheme="minorHAnsi" w:hAnsiTheme="minorHAnsi" w:cstheme="minorHAnsi"/>
                <w:b/>
                <w:bCs/>
                <w:sz w:val="20"/>
                <w:szCs w:val="20"/>
              </w:rPr>
            </w:pPr>
            <w:r w:rsidRPr="00845652">
              <w:rPr>
                <w:rFonts w:asciiTheme="minorHAnsi" w:hAnsiTheme="minorHAnsi" w:cstheme="minorHAnsi"/>
                <w:b/>
                <w:bCs/>
                <w:sz w:val="20"/>
                <w:szCs w:val="20"/>
              </w:rPr>
              <w:t>Gewalt durch Regierung und Regierungsgegner</w:t>
            </w:r>
          </w:p>
        </w:tc>
        <w:tc>
          <w:tcPr>
            <w:tcW w:w="3711" w:type="dxa"/>
            <w:shd w:val="clear" w:color="auto" w:fill="F2F2F2" w:themeFill="background1" w:themeFillShade="F2"/>
          </w:tcPr>
          <w:p w:rsidR="0096407F" w:rsidRPr="00845652" w:rsidRDefault="0096407F" w:rsidP="00A76305">
            <w:pPr>
              <w:autoSpaceDE w:val="0"/>
              <w:autoSpaceDN w:val="0"/>
              <w:adjustRightInd w:val="0"/>
              <w:spacing w:after="0"/>
              <w:ind w:left="-1"/>
              <w:rPr>
                <w:rFonts w:asciiTheme="minorHAnsi" w:hAnsiTheme="minorHAnsi" w:cstheme="minorHAnsi"/>
                <w:sz w:val="20"/>
                <w:szCs w:val="20"/>
              </w:rPr>
            </w:pPr>
            <w:r w:rsidRPr="00845652">
              <w:rPr>
                <w:rFonts w:asciiTheme="minorHAnsi" w:hAnsiTheme="minorHAnsi" w:cstheme="minorHAnsi"/>
                <w:sz w:val="20"/>
                <w:szCs w:val="20"/>
              </w:rPr>
              <w:t>Aufruf zu Gewaltverzicht bzw. Verurte</w:t>
            </w:r>
            <w:r w:rsidRPr="00845652">
              <w:rPr>
                <w:rFonts w:asciiTheme="minorHAnsi" w:hAnsiTheme="minorHAnsi" w:cstheme="minorHAnsi"/>
                <w:sz w:val="20"/>
                <w:szCs w:val="20"/>
              </w:rPr>
              <w:t>i</w:t>
            </w:r>
            <w:r w:rsidRPr="00845652">
              <w:rPr>
                <w:rFonts w:asciiTheme="minorHAnsi" w:hAnsiTheme="minorHAnsi" w:cstheme="minorHAnsi"/>
                <w:sz w:val="20"/>
                <w:szCs w:val="20"/>
              </w:rPr>
              <w:t>lung und Sanktionen primär an Regi</w:t>
            </w:r>
            <w:r w:rsidRPr="00845652">
              <w:rPr>
                <w:rFonts w:asciiTheme="minorHAnsi" w:hAnsiTheme="minorHAnsi" w:cstheme="minorHAnsi"/>
                <w:sz w:val="20"/>
                <w:szCs w:val="20"/>
              </w:rPr>
              <w:t>e</w:t>
            </w:r>
            <w:r w:rsidRPr="00845652">
              <w:rPr>
                <w:rFonts w:asciiTheme="minorHAnsi" w:hAnsiTheme="minorHAnsi" w:cstheme="minorHAnsi"/>
                <w:sz w:val="20"/>
                <w:szCs w:val="20"/>
              </w:rPr>
              <w:t>rungs</w:t>
            </w:r>
            <w:r w:rsidRPr="00845652">
              <w:rPr>
                <w:rFonts w:asciiTheme="minorHAnsi" w:hAnsiTheme="minorHAnsi" w:cstheme="minorHAnsi"/>
                <w:b/>
                <w:bCs/>
                <w:sz w:val="20"/>
                <w:szCs w:val="20"/>
              </w:rPr>
              <w:t xml:space="preserve">gegner </w:t>
            </w:r>
            <w:r w:rsidRPr="00845652">
              <w:rPr>
                <w:rFonts w:asciiTheme="minorHAnsi" w:hAnsiTheme="minorHAnsi" w:cstheme="minorHAnsi"/>
                <w:sz w:val="20"/>
                <w:szCs w:val="20"/>
              </w:rPr>
              <w:t>gerichtet</w:t>
            </w:r>
          </w:p>
        </w:tc>
        <w:tc>
          <w:tcPr>
            <w:tcW w:w="3974" w:type="dxa"/>
            <w:shd w:val="clear" w:color="auto" w:fill="F2F2F2" w:themeFill="background1" w:themeFillShade="F2"/>
          </w:tcPr>
          <w:p w:rsidR="0096407F" w:rsidRPr="00845652" w:rsidRDefault="0096407F" w:rsidP="00A76305">
            <w:pPr>
              <w:autoSpaceDE w:val="0"/>
              <w:autoSpaceDN w:val="0"/>
              <w:adjustRightInd w:val="0"/>
              <w:spacing w:after="0"/>
              <w:rPr>
                <w:rFonts w:asciiTheme="minorHAnsi" w:hAnsiTheme="minorHAnsi" w:cstheme="minorHAnsi"/>
                <w:sz w:val="20"/>
                <w:szCs w:val="20"/>
              </w:rPr>
            </w:pPr>
            <w:r w:rsidRPr="00845652">
              <w:rPr>
                <w:rFonts w:asciiTheme="minorHAnsi" w:hAnsiTheme="minorHAnsi" w:cstheme="minorHAnsi"/>
                <w:sz w:val="20"/>
                <w:szCs w:val="20"/>
              </w:rPr>
              <w:t xml:space="preserve">Aufruf zu Gewaltverzicht bzw. Verurteilung und Sanktionen primär an </w:t>
            </w:r>
            <w:r w:rsidRPr="00845652">
              <w:rPr>
                <w:rFonts w:asciiTheme="minorHAnsi" w:hAnsiTheme="minorHAnsi" w:cstheme="minorHAnsi"/>
                <w:b/>
                <w:bCs/>
                <w:sz w:val="20"/>
                <w:szCs w:val="20"/>
              </w:rPr>
              <w:t xml:space="preserve">Regierung </w:t>
            </w:r>
            <w:r w:rsidRPr="00845652">
              <w:rPr>
                <w:rFonts w:asciiTheme="minorHAnsi" w:hAnsiTheme="minorHAnsi" w:cstheme="minorHAnsi"/>
                <w:sz w:val="20"/>
                <w:szCs w:val="20"/>
              </w:rPr>
              <w:t>geric</w:t>
            </w:r>
            <w:r w:rsidRPr="00845652">
              <w:rPr>
                <w:rFonts w:asciiTheme="minorHAnsi" w:hAnsiTheme="minorHAnsi" w:cstheme="minorHAnsi"/>
                <w:sz w:val="20"/>
                <w:szCs w:val="20"/>
              </w:rPr>
              <w:t>h</w:t>
            </w:r>
            <w:r w:rsidRPr="00845652">
              <w:rPr>
                <w:rFonts w:asciiTheme="minorHAnsi" w:hAnsiTheme="minorHAnsi" w:cstheme="minorHAnsi"/>
                <w:sz w:val="20"/>
                <w:szCs w:val="20"/>
              </w:rPr>
              <w:t>tet</w:t>
            </w:r>
          </w:p>
        </w:tc>
      </w:tr>
    </w:tbl>
    <w:p w:rsidR="00C55752" w:rsidRDefault="00C55752" w:rsidP="00020D17">
      <w:pPr>
        <w:pStyle w:val="berschrift1"/>
        <w:numPr>
          <w:ilvl w:val="0"/>
          <w:numId w:val="3"/>
        </w:numPr>
      </w:pPr>
      <w:bookmarkStart w:id="15" w:name="_Toc532770799"/>
      <w:r>
        <w:t>Verschwörungstheorien</w:t>
      </w:r>
      <w:bookmarkEnd w:id="15"/>
      <w:r>
        <w:t xml:space="preserve"> </w:t>
      </w:r>
    </w:p>
    <w:p w:rsidR="00346765" w:rsidRDefault="00F80F91" w:rsidP="00BF21B3">
      <w:r w:rsidRPr="00D10978">
        <w:rPr>
          <w:i/>
        </w:rPr>
        <w:t xml:space="preserve">Wir schreiben das Jahr 2010. Eine wilde Verschwörungstheorie behauptet, </w:t>
      </w:r>
      <w:r w:rsidR="00B6109C" w:rsidRPr="00D10978">
        <w:rPr>
          <w:i/>
        </w:rPr>
        <w:t>dass westliche Geheimdienste die Internetkabel im Atlantik anzapfen, um illegal Daten übe</w:t>
      </w:r>
      <w:r w:rsidRPr="00D10978">
        <w:rPr>
          <w:i/>
        </w:rPr>
        <w:t>r alle Erdbewohner abzugreifen. Jede*r von Bede</w:t>
      </w:r>
      <w:r w:rsidRPr="00D10978">
        <w:rPr>
          <w:i/>
        </w:rPr>
        <w:t>u</w:t>
      </w:r>
      <w:r w:rsidRPr="00D10978">
        <w:rPr>
          <w:i/>
        </w:rPr>
        <w:t xml:space="preserve">tung in Politik oder Zivilgesellschaft wird </w:t>
      </w:r>
      <w:r w:rsidR="001C5FF6" w:rsidRPr="00D10978">
        <w:rPr>
          <w:i/>
        </w:rPr>
        <w:t xml:space="preserve">überwacht, </w:t>
      </w:r>
      <w:r w:rsidRPr="00D10978">
        <w:rPr>
          <w:i/>
        </w:rPr>
        <w:t>abgehört</w:t>
      </w:r>
      <w:r w:rsidR="001C5FF6" w:rsidRPr="00D10978">
        <w:rPr>
          <w:i/>
        </w:rPr>
        <w:t xml:space="preserve"> und die Ergebnisse ausgewertet. Se</w:t>
      </w:r>
      <w:r w:rsidR="00D10978" w:rsidRPr="00D10978">
        <w:rPr>
          <w:i/>
        </w:rPr>
        <w:t>l</w:t>
      </w:r>
      <w:r w:rsidR="001C5FF6" w:rsidRPr="00D10978">
        <w:rPr>
          <w:i/>
        </w:rPr>
        <w:t>bst das Handy der Kanzlerin soll von US-Geheimdiensten abgehört werden.</w:t>
      </w:r>
      <w:r w:rsidR="001C5FF6">
        <w:t xml:space="preserve"> Was </w:t>
      </w:r>
      <w:r w:rsidR="00346765">
        <w:t xml:space="preserve">für </w:t>
      </w:r>
      <w:r w:rsidR="001C5FF6">
        <w:t>eine wilde Verschwörungsthe</w:t>
      </w:r>
      <w:r w:rsidR="001C5FF6">
        <w:t>o</w:t>
      </w:r>
      <w:r w:rsidR="001C5FF6">
        <w:t xml:space="preserve">rie, was </w:t>
      </w:r>
      <w:r w:rsidR="00346765">
        <w:t xml:space="preserve">für </w:t>
      </w:r>
      <w:r w:rsidR="001C5FF6">
        <w:t>ein Unfug!</w:t>
      </w:r>
      <w:r w:rsidR="00346765">
        <w:t xml:space="preserve"> Sowas können ja wohl nur abgedrehte, völlig realitätsferne </w:t>
      </w:r>
      <w:r w:rsidR="00B6109C" w:rsidRPr="00CD26F0">
        <w:t xml:space="preserve">wäre </w:t>
      </w:r>
      <w:r w:rsidR="00D10978">
        <w:t>Alu-Hut-Träger*innen</w:t>
      </w:r>
      <w:r w:rsidR="00B6109C" w:rsidRPr="00CD26F0">
        <w:t xml:space="preserve"> </w:t>
      </w:r>
      <w:r w:rsidR="00346765">
        <w:t>behaupten</w:t>
      </w:r>
      <w:r w:rsidR="00B6109C" w:rsidRPr="00CD26F0">
        <w:t xml:space="preserve">. </w:t>
      </w:r>
    </w:p>
    <w:p w:rsidR="00B6109C" w:rsidRPr="00B6109C" w:rsidRDefault="00B6109C" w:rsidP="00BF21B3">
      <w:pPr>
        <w:rPr>
          <w:bCs/>
        </w:rPr>
      </w:pPr>
      <w:r w:rsidRPr="00CD26F0">
        <w:t xml:space="preserve">Der </w:t>
      </w:r>
      <w:proofErr w:type="spellStart"/>
      <w:r w:rsidRPr="00CD26F0">
        <w:t>Whistleblower</w:t>
      </w:r>
      <w:proofErr w:type="spellEnd"/>
      <w:r w:rsidRPr="00CD26F0">
        <w:t xml:space="preserve"> Edward </w:t>
      </w:r>
      <w:proofErr w:type="spellStart"/>
      <w:r w:rsidRPr="00CD26F0">
        <w:t>Snowden</w:t>
      </w:r>
      <w:proofErr w:type="spellEnd"/>
      <w:r w:rsidRPr="00CD26F0">
        <w:t xml:space="preserve"> enthüllte 2013, dass genau das der Fall war. Der </w:t>
      </w:r>
      <w:proofErr w:type="spellStart"/>
      <w:r w:rsidRPr="00CD26F0">
        <w:t>NSA</w:t>
      </w:r>
      <w:proofErr w:type="spellEnd"/>
      <w:r w:rsidRPr="00CD26F0">
        <w:t>-Skandal zeigt: Miss</w:t>
      </w:r>
      <w:r>
        <w:t>trauen ist durchaus angebracht.</w:t>
      </w:r>
      <w:r>
        <w:rPr>
          <w:rStyle w:val="Funotenzeichen"/>
        </w:rPr>
        <w:footnoteReference w:id="34"/>
      </w:r>
    </w:p>
    <w:p w:rsidR="00BF21B3" w:rsidRPr="00B5560C" w:rsidRDefault="003F0B8E" w:rsidP="00BF21B3">
      <w:pPr>
        <w:rPr>
          <w:bCs/>
        </w:rPr>
      </w:pPr>
      <w:proofErr w:type="spellStart"/>
      <w:r w:rsidRPr="003F0B8E">
        <w:rPr>
          <w:b/>
          <w:bCs/>
          <w:i/>
        </w:rPr>
        <w:t>Chemtrails</w:t>
      </w:r>
      <w:proofErr w:type="spellEnd"/>
      <w:r w:rsidRPr="003F0B8E">
        <w:rPr>
          <w:b/>
          <w:bCs/>
          <w:i/>
        </w:rPr>
        <w:t xml:space="preserve">, 9/11, </w:t>
      </w:r>
      <w:proofErr w:type="spellStart"/>
      <w:r w:rsidRPr="003F0B8E">
        <w:rPr>
          <w:b/>
          <w:bCs/>
          <w:i/>
        </w:rPr>
        <w:t>Echsenmenschen</w:t>
      </w:r>
      <w:proofErr w:type="spellEnd"/>
      <w:r w:rsidR="00361C0D">
        <w:rPr>
          <w:b/>
          <w:bCs/>
          <w:i/>
        </w:rPr>
        <w:t>, Klimawandel</w:t>
      </w:r>
      <w:r>
        <w:rPr>
          <w:bCs/>
        </w:rPr>
        <w:t xml:space="preserve"> … </w:t>
      </w:r>
      <w:r w:rsidR="00BF21B3" w:rsidRPr="00B5560C">
        <w:rPr>
          <w:bCs/>
        </w:rPr>
        <w:t>Verschwörungstheorien</w:t>
      </w:r>
      <w:r w:rsidR="008A787F">
        <w:rPr>
          <w:rStyle w:val="Funotenzeichen"/>
          <w:bCs/>
        </w:rPr>
        <w:footnoteReference w:id="35"/>
      </w:r>
      <w:r w:rsidR="00BF21B3" w:rsidRPr="00B5560C">
        <w:rPr>
          <w:bCs/>
        </w:rPr>
        <w:t xml:space="preserve"> </w:t>
      </w:r>
      <w:r>
        <w:rPr>
          <w:bCs/>
        </w:rPr>
        <w:t xml:space="preserve">haben Saison, sie </w:t>
      </w:r>
      <w:r w:rsidR="00BF21B3" w:rsidRPr="00B5560C">
        <w:rPr>
          <w:bCs/>
        </w:rPr>
        <w:t>verm</w:t>
      </w:r>
      <w:r w:rsidR="00BF21B3" w:rsidRPr="00B5560C">
        <w:rPr>
          <w:bCs/>
        </w:rPr>
        <w:t>i</w:t>
      </w:r>
      <w:r w:rsidR="00BF21B3" w:rsidRPr="00B5560C">
        <w:rPr>
          <w:bCs/>
        </w:rPr>
        <w:t>schen Fakten mit erfundenen Behauptungen und bauen auf stereotypen Feindbildern auf. Dabei richtet sich ein übersteigertes, irrationales Misstrauen gegen eine bestimmte Personen oder Gruppen (</w:t>
      </w:r>
      <w:r w:rsidR="00013943" w:rsidRPr="00013943">
        <w:rPr>
          <w:bCs/>
        </w:rPr>
        <w:t xml:space="preserve">McCarthys „Kommunisten“, </w:t>
      </w:r>
      <w:r w:rsidR="00BF21B3" w:rsidRPr="00B5560C">
        <w:rPr>
          <w:bCs/>
        </w:rPr>
        <w:t xml:space="preserve">Geheimdienste, eine ethnische Volksgruppe) </w:t>
      </w:r>
    </w:p>
    <w:p w:rsidR="00BF21B3" w:rsidRPr="00BF21B3" w:rsidRDefault="00BF21B3" w:rsidP="00BF21B3">
      <w:r w:rsidRPr="00BF21B3">
        <w:t xml:space="preserve">Am Anfang jeder Verschwörungstheorie steht das Misstrauen zwischen gesellschaftlichen Gruppen. </w:t>
      </w:r>
      <w:r w:rsidR="00B5560C">
        <w:t>E</w:t>
      </w:r>
      <w:r w:rsidRPr="00BF21B3">
        <w:t xml:space="preserve">ine Gruppe </w:t>
      </w:r>
      <w:r w:rsidR="00B5560C">
        <w:t>unterstellt der</w:t>
      </w:r>
      <w:r w:rsidRPr="00BF21B3">
        <w:t xml:space="preserve"> andere</w:t>
      </w:r>
      <w:r w:rsidR="005D7E5A">
        <w:t>n</w:t>
      </w:r>
      <w:r w:rsidRPr="00BF21B3">
        <w:t xml:space="preserve"> Gruppe</w:t>
      </w:r>
      <w:r w:rsidR="00B5560C">
        <w:t>, sich gegen erstere</w:t>
      </w:r>
      <w:r w:rsidRPr="00BF21B3">
        <w:t xml:space="preserve"> verschworen </w:t>
      </w:r>
      <w:r w:rsidR="00B5560C">
        <w:t>zu haben</w:t>
      </w:r>
      <w:r w:rsidRPr="00BF21B3">
        <w:t>, um ihr zu schaden.</w:t>
      </w:r>
      <w:r w:rsidR="005024B4">
        <w:t xml:space="preserve"> „</w:t>
      </w:r>
      <w:r w:rsidR="005024B4" w:rsidRPr="005024B4">
        <w:rPr>
          <w:i/>
        </w:rPr>
        <w:t>Das Böse ist immer und überall!</w:t>
      </w:r>
      <w:r w:rsidR="005024B4">
        <w:t>“</w:t>
      </w:r>
      <w:r w:rsidRPr="00BF21B3">
        <w:t xml:space="preserve"> </w:t>
      </w:r>
      <w:r w:rsidR="005D7E5A">
        <w:t>In der Folge wird</w:t>
      </w:r>
      <w:r w:rsidRPr="00BF21B3">
        <w:t xml:space="preserve"> </w:t>
      </w:r>
      <w:r w:rsidR="005024B4">
        <w:t>d</w:t>
      </w:r>
      <w:r w:rsidRPr="00BF21B3">
        <w:t xml:space="preserve">er </w:t>
      </w:r>
      <w:r w:rsidR="005024B4">
        <w:t xml:space="preserve">Gegner </w:t>
      </w:r>
      <w:r w:rsidRPr="00BF21B3">
        <w:t>dämonisiert.</w:t>
      </w:r>
    </w:p>
    <w:p w:rsidR="00C55752" w:rsidRDefault="00C55752" w:rsidP="00721E0F">
      <w:pPr>
        <w:spacing w:after="0"/>
      </w:pPr>
      <w:r>
        <w:t>Verschwörungstheorien funktionieren nach allgemeinen Regeln: Der Ausgangspunkt jeder Verschwörung</w:t>
      </w:r>
      <w:r>
        <w:t>s</w:t>
      </w:r>
      <w:r>
        <w:t xml:space="preserve">theorie ist eine Geheimgesellschaft, der man böse Machenschaften und schreckliche Vorhaben unterstellt. </w:t>
      </w:r>
      <w:r w:rsidR="00571305" w:rsidRPr="00571305">
        <w:lastRenderedPageBreak/>
        <w:t>Hinter Ereignissen stehen Absichten. Das Handeln der Betreffenden verfolgt konkrete Ziele</w:t>
      </w:r>
      <w:r w:rsidR="00571305">
        <w:t xml:space="preserve">. </w:t>
      </w:r>
      <w:r>
        <w:t>Alles, was die These stützt, tragen die Autoren der Theorie zusammen. Was der These widerspricht, lassen sie schlicht unter den Tisch fallen.</w:t>
      </w:r>
    </w:p>
    <w:p w:rsidR="00571305" w:rsidRDefault="00571305" w:rsidP="00C55752">
      <w:pPr>
        <w:pStyle w:val="FarbigeListe-Akzent11"/>
        <w:numPr>
          <w:ilvl w:val="0"/>
          <w:numId w:val="1"/>
        </w:numPr>
      </w:pPr>
      <w:r w:rsidRPr="00FD4CA8">
        <w:t>Hochkomplexe Phänomene und Strukturen werden als Ergebnis zielgerichteten Handelns weniger Menschen gedeutet.</w:t>
      </w:r>
    </w:p>
    <w:p w:rsidR="00C55752" w:rsidRDefault="00C55752" w:rsidP="00C55752">
      <w:pPr>
        <w:pStyle w:val="FarbigeListe-Akzent11"/>
        <w:numPr>
          <w:ilvl w:val="0"/>
          <w:numId w:val="1"/>
        </w:numPr>
      </w:pPr>
      <w:r>
        <w:t>Die Zahlen oder Fakten, die sie verwenden, sind leicht nachprüfbar. Nur die Schlussfolgerungen, die aus dem ganzen Zahlen- und Datenmaterial gezogen werden, sind falsch. Oft deuten die Verschw</w:t>
      </w:r>
      <w:r>
        <w:t>ö</w:t>
      </w:r>
      <w:r>
        <w:t>rungstheoretiker wahre Ereignisse so um, dass sie zur Theorie passen.</w:t>
      </w:r>
    </w:p>
    <w:p w:rsidR="00FD4CA8" w:rsidRPr="00FD4CA8" w:rsidRDefault="00C55752" w:rsidP="00C55752">
      <w:pPr>
        <w:pStyle w:val="FarbigeListe-Akzent11"/>
        <w:numPr>
          <w:ilvl w:val="0"/>
          <w:numId w:val="1"/>
        </w:numPr>
      </w:pPr>
      <w:r>
        <w:t>Wirkungsvoll ist es, die Wissenschaft in Frage zu stellen und zu attackieren. Denn die Theorie braucht nur den Anstrich von Authentizität. Große Wirkung erzielen Verschwörungstheorien auch damit, ihre Gegner zu dämonisieren.</w:t>
      </w:r>
    </w:p>
    <w:p w:rsidR="00C55752" w:rsidRDefault="00FD4CA8" w:rsidP="00C55752">
      <w:pPr>
        <w:pStyle w:val="FarbigeListe-Akzent11"/>
        <w:numPr>
          <w:ilvl w:val="0"/>
          <w:numId w:val="1"/>
        </w:numPr>
      </w:pPr>
      <w:r w:rsidRPr="00FD4CA8">
        <w:t xml:space="preserve">Typischerweise </w:t>
      </w:r>
      <w:r w:rsidR="009D2B7D">
        <w:t>sind</w:t>
      </w:r>
      <w:r w:rsidRPr="00FD4CA8">
        <w:t xml:space="preserve"> Verschwörungstheorie</w:t>
      </w:r>
      <w:r w:rsidR="009D2B7D">
        <w:t xml:space="preserve">n in </w:t>
      </w:r>
      <w:r w:rsidR="00C0576A">
        <w:t>G</w:t>
      </w:r>
      <w:r w:rsidR="009D2B7D">
        <w:t>änze</w:t>
      </w:r>
      <w:r w:rsidRPr="00FD4CA8">
        <w:t xml:space="preserve"> nicht </w:t>
      </w:r>
      <w:r w:rsidR="009D2B7D">
        <w:t>überprüfbar</w:t>
      </w:r>
      <w:r w:rsidRPr="00FD4CA8">
        <w:t xml:space="preserve">. </w:t>
      </w:r>
      <w:r w:rsidR="009D2B7D">
        <w:t>A</w:t>
      </w:r>
      <w:r w:rsidRPr="00FD4CA8">
        <w:t xml:space="preserve">lle widersprechenden Fakten </w:t>
      </w:r>
      <w:r w:rsidR="009D2B7D">
        <w:t xml:space="preserve">werden </w:t>
      </w:r>
      <w:r w:rsidRPr="00FD4CA8">
        <w:t xml:space="preserve">als Belege für die besondere </w:t>
      </w:r>
      <w:r w:rsidR="009D2B7D">
        <w:t>Hinterhältigkeit</w:t>
      </w:r>
      <w:r w:rsidRPr="00FD4CA8">
        <w:t xml:space="preserve"> der Verschwörer </w:t>
      </w:r>
      <w:r w:rsidR="009D2B7D">
        <w:t>gewertet</w:t>
      </w:r>
      <w:r w:rsidRPr="00FD4CA8">
        <w:t>.</w:t>
      </w:r>
    </w:p>
    <w:p w:rsidR="00A83F77" w:rsidRDefault="00C55752" w:rsidP="00C55752">
      <w:pPr>
        <w:pStyle w:val="FarbigeListe-Akzent11"/>
        <w:numPr>
          <w:ilvl w:val="0"/>
          <w:numId w:val="1"/>
        </w:numPr>
      </w:pPr>
      <w:r>
        <w:t>Unter dem Strich ist eine Verschwörungstheorie also eine Mischung aus einigen nachprüfbaren Fa</w:t>
      </w:r>
      <w:r>
        <w:t>k</w:t>
      </w:r>
      <w:r>
        <w:t>ten und vielen erfundenen Behauptungen und Geschichten, aus denen immer neue Sinnzusa</w:t>
      </w:r>
      <w:r>
        <w:t>m</w:t>
      </w:r>
      <w:r>
        <w:t>menhänge konstruiert werden.</w:t>
      </w:r>
      <w:r w:rsidR="00F60B6C">
        <w:rPr>
          <w:rStyle w:val="Funotenzeichen"/>
        </w:rPr>
        <w:footnoteReference w:id="36"/>
      </w:r>
      <w:r w:rsidR="00C0576A" w:rsidRPr="00222123">
        <w:rPr>
          <w:vertAlign w:val="superscript"/>
        </w:rPr>
        <w:t>,</w:t>
      </w:r>
      <w:r w:rsidR="00C0576A">
        <w:t xml:space="preserve"> </w:t>
      </w:r>
      <w:r w:rsidR="0033397B">
        <w:rPr>
          <w:rStyle w:val="Funotenzeichen"/>
        </w:rPr>
        <w:footnoteReference w:id="37"/>
      </w:r>
    </w:p>
    <w:p w:rsidR="00F60B6C" w:rsidRDefault="005D7E5A" w:rsidP="00F60B6C">
      <w:r w:rsidRPr="005D7E5A">
        <w:t>Lange galten Verschwörungstheorien als legitimes Wissen, als gesellschaftlich anerkannte Welterklärungen. Erst nach dem Zweiten Weltkrieg galten Verschwörungstheorien nicht mehr als gesellschaftsfähig.</w:t>
      </w:r>
      <w:r w:rsidR="008579D0">
        <w:rPr>
          <w:rStyle w:val="Funotenzeichen"/>
        </w:rPr>
        <w:footnoteReference w:id="38"/>
      </w:r>
      <w:r w:rsidR="00815DAD">
        <w:t xml:space="preserve"> Etwa ab dem Attentat auf John F. Kennedy wurden </w:t>
      </w:r>
      <w:r w:rsidR="00AA2994">
        <w:t>alle, die nicht der offiziellen Version folgten, als Verschw</w:t>
      </w:r>
      <w:r w:rsidR="00AA2994">
        <w:t>ö</w:t>
      </w:r>
      <w:r w:rsidR="00AA2994">
        <w:t xml:space="preserve">rungstheoretiker abgestempelt. </w:t>
      </w:r>
    </w:p>
    <w:p w:rsidR="00BF2880" w:rsidRDefault="00CD26F0" w:rsidP="00F60B6C">
      <w:r>
        <w:t xml:space="preserve">Nur – wie erkennt man als Normalbürger*in Verschwörungstheorien? </w:t>
      </w:r>
      <w:r w:rsidR="00B6109C">
        <w:t>Z.B. d</w:t>
      </w:r>
      <w:r w:rsidR="00FB6312">
        <w:t xml:space="preserve">ie </w:t>
      </w:r>
      <w:hyperlink r:id="rId45" w:history="1">
        <w:r w:rsidR="00FB6312" w:rsidRPr="00FB6312">
          <w:rPr>
            <w:rStyle w:val="Hyperlink"/>
          </w:rPr>
          <w:t>Watergate-Affäre</w:t>
        </w:r>
      </w:hyperlink>
      <w:r w:rsidR="00FB6312">
        <w:t xml:space="preserve">, die zum Sturz von Nixon führte, wurde zunächst als Verschwörungstheorie abgetan. </w:t>
      </w:r>
      <w:r w:rsidR="00B6109C">
        <w:t>Es bleibt nur</w:t>
      </w:r>
      <w:r w:rsidR="005D6CAE">
        <w:t>,</w:t>
      </w:r>
      <w:r w:rsidR="00B6109C">
        <w:t xml:space="preserve"> Infos und – falls verfügbar – Hintergründen mühsam zu prüfen</w:t>
      </w:r>
      <w:r w:rsidR="000D7338">
        <w:t xml:space="preserve"> und dabei</w:t>
      </w:r>
      <w:r w:rsidR="00B6109C">
        <w:t xml:space="preserve"> möglichst mehrere </w:t>
      </w:r>
      <w:r w:rsidR="000D7338">
        <w:t xml:space="preserve">unterschiedlich, voneinander unabhängige </w:t>
      </w:r>
      <w:r w:rsidR="00B6109C">
        <w:t>Quellen zu verwenden</w:t>
      </w:r>
      <w:r w:rsidR="000D7338">
        <w:t>, soweit das machbar ist.</w:t>
      </w:r>
      <w:r w:rsidR="00B6109C">
        <w:t xml:space="preserve"> </w:t>
      </w:r>
      <w:r w:rsidR="000D7338">
        <w:t>Gelingt dies nicht, so sollte das Ergebnis en</w:t>
      </w:r>
      <w:r w:rsidR="000D7338">
        <w:t>t</w:t>
      </w:r>
      <w:r w:rsidR="000D7338">
        <w:t xml:space="preserve">sprechend vorsichtig bewertet und als „nicht abschließend“ betrachtet werden. Wer auch immer mit </w:t>
      </w:r>
      <w:r w:rsidR="00BB1319">
        <w:t>vo</w:t>
      </w:r>
      <w:r w:rsidR="00BB1319">
        <w:t>r</w:t>
      </w:r>
      <w:r w:rsidR="00BB1319">
        <w:t>festgelegter</w:t>
      </w:r>
      <w:r w:rsidR="000D7338">
        <w:t xml:space="preserve"> und/oder unvollständiger Quellenlage Ereignisse einseitig bewertet, sollte mit „</w:t>
      </w:r>
      <w:r w:rsidR="00BF2880">
        <w:t>V</w:t>
      </w:r>
      <w:r w:rsidR="000D7338">
        <w:t>orsicht“ ang</w:t>
      </w:r>
      <w:r w:rsidR="000D7338">
        <w:t>e</w:t>
      </w:r>
      <w:r w:rsidR="000D7338">
        <w:t xml:space="preserve">sehen werden, egal ob </w:t>
      </w:r>
      <w:proofErr w:type="spellStart"/>
      <w:r w:rsidR="000D7338">
        <w:t>KenF</w:t>
      </w:r>
      <w:r w:rsidR="00B53DC7">
        <w:t>M</w:t>
      </w:r>
      <w:proofErr w:type="spellEnd"/>
      <w:r w:rsidR="000D7338">
        <w:t xml:space="preserve">, Bildzeitung oder </w:t>
      </w:r>
      <w:r w:rsidR="00BF2880">
        <w:t xml:space="preserve">AP. </w:t>
      </w:r>
    </w:p>
    <w:p w:rsidR="00B02CDB" w:rsidRDefault="00BF2880" w:rsidP="00F60B6C">
      <w:r>
        <w:t>Aber es gilt</w:t>
      </w:r>
      <w:r w:rsidR="00B02CDB">
        <w:t xml:space="preserve"> auch: Nicht alle scheinbaren Verschwörungstheorien sind solche … </w:t>
      </w:r>
    </w:p>
    <w:p w:rsidR="005D1D99" w:rsidRDefault="005D1D99" w:rsidP="00F60B6C">
      <w:pPr>
        <w:rPr>
          <w:bCs/>
          <w:i/>
        </w:rPr>
      </w:pPr>
      <w:r w:rsidRPr="005D1D99">
        <w:rPr>
          <w:bCs/>
          <w:u w:val="single"/>
        </w:rPr>
        <w:t>[ON]</w:t>
      </w:r>
      <w:r>
        <w:rPr>
          <w:bCs/>
        </w:rPr>
        <w:t>: „</w:t>
      </w:r>
      <w:r w:rsidRPr="005D1D99">
        <w:rPr>
          <w:bCs/>
          <w:i/>
        </w:rPr>
        <w:t xml:space="preserve">Es gibt Fakten basierte Verschwörungen, Einsatz der neuen Technologien war eigentlich bekannt, warum sollte </w:t>
      </w:r>
      <w:proofErr w:type="spellStart"/>
      <w:r w:rsidRPr="005D1D99">
        <w:rPr>
          <w:bCs/>
          <w:i/>
        </w:rPr>
        <w:t>NSA</w:t>
      </w:r>
      <w:proofErr w:type="spellEnd"/>
      <w:r w:rsidRPr="005D1D99">
        <w:rPr>
          <w:bCs/>
          <w:i/>
        </w:rPr>
        <w:t xml:space="preserve"> </w:t>
      </w:r>
      <w:proofErr w:type="spellStart"/>
      <w:r w:rsidRPr="005D1D99">
        <w:rPr>
          <w:bCs/>
          <w:i/>
        </w:rPr>
        <w:t>u.ä.</w:t>
      </w:r>
      <w:proofErr w:type="spellEnd"/>
      <w:r w:rsidRPr="005D1D99">
        <w:rPr>
          <w:bCs/>
          <w:i/>
        </w:rPr>
        <w:t xml:space="preserve"> das nicht einsetzen???“</w:t>
      </w:r>
    </w:p>
    <w:p w:rsidR="000F298C" w:rsidRDefault="000F298C" w:rsidP="000F298C">
      <w:r w:rsidRPr="000F298C">
        <w:rPr>
          <w:bCs/>
          <w:u w:val="single"/>
        </w:rPr>
        <w:t>[</w:t>
      </w:r>
      <w:proofErr w:type="spellStart"/>
      <w:r w:rsidRPr="000F298C">
        <w:rPr>
          <w:bCs/>
          <w:u w:val="single"/>
        </w:rPr>
        <w:t>KL</w:t>
      </w:r>
      <w:proofErr w:type="spellEnd"/>
      <w:r w:rsidRPr="000F298C">
        <w:rPr>
          <w:bCs/>
          <w:u w:val="single"/>
        </w:rPr>
        <w:t>]</w:t>
      </w:r>
      <w:r w:rsidRPr="000F298C">
        <w:rPr>
          <w:bCs/>
        </w:rPr>
        <w:t>:</w:t>
      </w:r>
      <w:r>
        <w:rPr>
          <w:bCs/>
          <w:i/>
        </w:rPr>
        <w:t xml:space="preserve"> </w:t>
      </w:r>
      <w:r w:rsidRPr="00520C5A">
        <w:rPr>
          <w:bCs/>
          <w:i/>
        </w:rPr>
        <w:t>Zu den Verschwörungstheorien: Auch das ist ein Kampfbegriff, um Berichte und Darstellungen u</w:t>
      </w:r>
      <w:r w:rsidRPr="00520C5A">
        <w:rPr>
          <w:bCs/>
          <w:i/>
        </w:rPr>
        <w:t>n</w:t>
      </w:r>
      <w:r w:rsidRPr="00520C5A">
        <w:rPr>
          <w:bCs/>
          <w:i/>
        </w:rPr>
        <w:t>glaubwürdig zu machen. Mit diesen Begriffen sollte vorsichtig umgegangen werden!</w:t>
      </w:r>
    </w:p>
    <w:p w:rsidR="00AE5489" w:rsidRPr="00B53DC7" w:rsidRDefault="005253E2" w:rsidP="00021378">
      <w:pPr>
        <w:pStyle w:val="berschrift1"/>
        <w:numPr>
          <w:ilvl w:val="0"/>
          <w:numId w:val="3"/>
        </w:numPr>
      </w:pPr>
      <w:bookmarkStart w:id="16" w:name="_Toc532770800"/>
      <w:r>
        <w:t xml:space="preserve">Fazit </w:t>
      </w:r>
      <w:r w:rsidR="00F24165" w:rsidRPr="00F24165">
        <w:rPr>
          <w:b w:val="0"/>
          <w:i/>
          <w:sz w:val="24"/>
          <w:szCs w:val="24"/>
        </w:rPr>
        <w:t>(Karl-W. Koch)</w:t>
      </w:r>
      <w:bookmarkEnd w:id="16"/>
    </w:p>
    <w:p w:rsidR="008E3888" w:rsidRDefault="005253E2" w:rsidP="00F60B6C">
      <w:r>
        <w:t xml:space="preserve">In </w:t>
      </w:r>
      <w:r w:rsidR="0060326A">
        <w:t>den meisten</w:t>
      </w:r>
      <w:r>
        <w:t xml:space="preserve"> Pressesystemen sind die Nachrichtenmedien Instrumente derer, welche die politische</w:t>
      </w:r>
      <w:r w:rsidR="00AE5489">
        <w:t xml:space="preserve"> und wirtschaftliche Macht ausüben. </w:t>
      </w:r>
      <w:r w:rsidR="00DC5AFB">
        <w:t xml:space="preserve">Der ehemalige AP-Journalist Herbert </w:t>
      </w:r>
      <w:proofErr w:type="spellStart"/>
      <w:r w:rsidR="00DC5AFB">
        <w:t>Altschull</w:t>
      </w:r>
      <w:proofErr w:type="spellEnd"/>
      <w:r w:rsidR="00DC5AFB">
        <w:t xml:space="preserve"> nannte das einmal das „</w:t>
      </w:r>
      <w:r w:rsidR="00DC5AFB" w:rsidRPr="005460DA">
        <w:rPr>
          <w:i/>
        </w:rPr>
        <w:t>Erste Gesetz des Journalismus</w:t>
      </w:r>
      <w:r w:rsidR="00DC5AFB">
        <w:t>“.</w:t>
      </w:r>
      <w:r w:rsidR="00DC5AFB">
        <w:rPr>
          <w:rStyle w:val="Funotenzeichen"/>
        </w:rPr>
        <w:footnoteReference w:id="39"/>
      </w:r>
      <w:r w:rsidR="009B5C83">
        <w:t xml:space="preserve"> </w:t>
      </w:r>
      <w:r w:rsidR="00311FEC">
        <w:t>„</w:t>
      </w:r>
      <w:r w:rsidR="009B5C83" w:rsidRPr="00311FEC">
        <w:rPr>
          <w:i/>
        </w:rPr>
        <w:t>Die Wahrheit stirbt im Krieg zuerst</w:t>
      </w:r>
      <w:r w:rsidR="009B5C83">
        <w:t>.</w:t>
      </w:r>
      <w:r w:rsidR="00311FEC">
        <w:t>“</w:t>
      </w:r>
      <w:r w:rsidR="009B5C83">
        <w:t xml:space="preserve"> </w:t>
      </w:r>
      <w:r w:rsidR="00C96CA7">
        <w:t xml:space="preserve">Es scheint, als führe unser Weg erneut direkt in diese Richtung, beurteilt man die Lage der Medien. </w:t>
      </w:r>
      <w:r w:rsidR="009B5C83">
        <w:t xml:space="preserve">Als Friedensbewegung  in den </w:t>
      </w:r>
      <w:proofErr w:type="spellStart"/>
      <w:r w:rsidR="009B5C83">
        <w:t>80er</w:t>
      </w:r>
      <w:proofErr w:type="spellEnd"/>
      <w:r w:rsidR="009B5C83">
        <w:t xml:space="preserve"> Jahren haben </w:t>
      </w:r>
      <w:r w:rsidR="00AD276A">
        <w:t>viele der heutigen Kämpfer für eine offene und freie Berichtserstattung</w:t>
      </w:r>
      <w:r w:rsidR="009B5C83">
        <w:t xml:space="preserve"> zwischen de</w:t>
      </w:r>
      <w:r w:rsidR="005460DA">
        <w:t>n</w:t>
      </w:r>
      <w:r w:rsidR="009B5C83">
        <w:t xml:space="preserve"> Fronten g</w:t>
      </w:r>
      <w:r w:rsidR="009B5C83">
        <w:t>e</w:t>
      </w:r>
      <w:r w:rsidR="009B5C83">
        <w:t>st</w:t>
      </w:r>
      <w:r w:rsidR="00AD276A">
        <w:t>anden</w:t>
      </w:r>
      <w:r w:rsidR="009B5C83">
        <w:t xml:space="preserve"> und nichts mehr geglaubt. </w:t>
      </w:r>
    </w:p>
    <w:p w:rsidR="008E3888" w:rsidRDefault="00AD276A" w:rsidP="00F60B6C">
      <w:r>
        <w:t>A</w:t>
      </w:r>
      <w:r w:rsidR="009B5C83">
        <w:t xml:space="preserve">uch </w:t>
      </w:r>
      <w:r>
        <w:t>heute ist</w:t>
      </w:r>
      <w:r w:rsidR="009B5C83">
        <w:t xml:space="preserve"> unsere Aufgabe</w:t>
      </w:r>
      <w:r>
        <w:t>,</w:t>
      </w:r>
      <w:r w:rsidR="009B5C83">
        <w:t xml:space="preserve"> zu versuchen, mit unseren </w:t>
      </w:r>
      <w:r w:rsidR="006A1272">
        <w:t>Mittel und Werten</w:t>
      </w:r>
      <w:r w:rsidR="009B5C83">
        <w:t xml:space="preserve"> nach objektivierbaren Info</w:t>
      </w:r>
      <w:r w:rsidR="009B5C83">
        <w:t>r</w:t>
      </w:r>
      <w:r w:rsidR="009B5C83">
        <w:t>mationen zu suchen, damit sich die Menschen eine eigene Meinung als mündige Staatsbürger bilden kö</w:t>
      </w:r>
      <w:r w:rsidR="009B5C83">
        <w:t>n</w:t>
      </w:r>
      <w:r w:rsidR="009B5C83">
        <w:t xml:space="preserve">nen. </w:t>
      </w:r>
      <w:r w:rsidR="006A1272">
        <w:t xml:space="preserve">Das bedeutet, </w:t>
      </w:r>
      <w:r w:rsidR="009B5C83">
        <w:t>alle Informationen zu sichten</w:t>
      </w:r>
      <w:r w:rsidR="006A1272">
        <w:t xml:space="preserve"> und zu prüfen</w:t>
      </w:r>
      <w:r w:rsidR="009B5C83">
        <w:t>, Pro- und Kontras abzuwägen</w:t>
      </w:r>
      <w:r w:rsidR="006A1272">
        <w:t xml:space="preserve">, </w:t>
      </w:r>
      <w:r w:rsidR="009B5C83">
        <w:t xml:space="preserve">dann eine fundierte Position zu bilden und die eigene Meinung auch bei Widerstand in der Öffentlichkeit zu vertreten. </w:t>
      </w:r>
      <w:r w:rsidR="009B5C83">
        <w:lastRenderedPageBreak/>
        <w:t xml:space="preserve">Dabei sind </w:t>
      </w:r>
      <w:proofErr w:type="spellStart"/>
      <w:r w:rsidR="009B5C83">
        <w:t>investigative</w:t>
      </w:r>
      <w:proofErr w:type="spellEnd"/>
      <w:r w:rsidR="009B5C83">
        <w:t xml:space="preserve"> Journalist</w:t>
      </w:r>
      <w:r w:rsidR="008E3888">
        <w:t>*inn</w:t>
      </w:r>
      <w:r w:rsidR="009B5C83">
        <w:t>en besonders wichtig. S</w:t>
      </w:r>
      <w:r w:rsidR="00083933">
        <w:t>ie</w:t>
      </w:r>
      <w:r w:rsidR="009B5C83">
        <w:t xml:space="preserve"> bauen ein eigenes Netz von Menschen vor Ort auf und decken Skandale auf. Diese Journalist</w:t>
      </w:r>
      <w:r w:rsidR="00083933">
        <w:t>*inn</w:t>
      </w:r>
      <w:r w:rsidR="009B5C83">
        <w:t xml:space="preserve">en sind vertrauenswürdig. </w:t>
      </w:r>
      <w:r w:rsidR="008E3888">
        <w:t xml:space="preserve">Nicht umsonst geraten </w:t>
      </w:r>
      <w:r w:rsidR="001F4001">
        <w:t>sie</w:t>
      </w:r>
      <w:r w:rsidR="008E3888">
        <w:t xml:space="preserve"> immer mehr auf die Feindeslisten der </w:t>
      </w:r>
      <w:r w:rsidR="00C7417C">
        <w:t xml:space="preserve">autoritären Regierungen und werden </w:t>
      </w:r>
      <w:proofErr w:type="spellStart"/>
      <w:r w:rsidR="00C7417C">
        <w:t>massivst</w:t>
      </w:r>
      <w:proofErr w:type="spellEnd"/>
      <w:r w:rsidR="00C7417C">
        <w:t xml:space="preserve"> in ihrer Arbeit behi</w:t>
      </w:r>
      <w:r w:rsidR="00C7417C">
        <w:t>n</w:t>
      </w:r>
      <w:r w:rsidR="00C7417C">
        <w:t>dert, ja sogar verfolgt und inhaftiert, wenn nicht getötet!</w:t>
      </w:r>
      <w:r w:rsidR="00E2092F">
        <w:t xml:space="preserve"> 2018 starben bisher </w:t>
      </w:r>
      <w:r w:rsidR="00710231">
        <w:t>mindestens 80</w:t>
      </w:r>
      <w:r w:rsidR="00E2092F">
        <w:t xml:space="preserve"> Journalist*</w:t>
      </w:r>
      <w:r w:rsidR="00EA75CB">
        <w:t xml:space="preserve"> </w:t>
      </w:r>
      <w:r w:rsidR="00E2092F">
        <w:t>innen</w:t>
      </w:r>
      <w:r w:rsidR="00710231">
        <w:t>, allein 1</w:t>
      </w:r>
      <w:r w:rsidR="00052DE9">
        <w:t>5</w:t>
      </w:r>
      <w:r w:rsidR="00710231">
        <w:t xml:space="preserve"> in Afghanistan</w:t>
      </w:r>
      <w:r w:rsidR="00710231">
        <w:rPr>
          <w:rStyle w:val="Funotenzeichen"/>
        </w:rPr>
        <w:footnoteReference w:id="40"/>
      </w:r>
      <w:r w:rsidR="00E2092F">
        <w:t>. 167 sitzen aktuell in Haft, 32 allein davon in der Türkei, in Russland 4</w:t>
      </w:r>
      <w:r w:rsidR="00E2092F">
        <w:rPr>
          <w:rStyle w:val="Funotenzeichen"/>
        </w:rPr>
        <w:footnoteReference w:id="41"/>
      </w:r>
      <w:r w:rsidR="00B81AE2">
        <w:t>, die  Tagesschau meldet sogar k</w:t>
      </w:r>
      <w:r w:rsidR="00B81AE2" w:rsidRPr="00B81AE2">
        <w:t>napp 350 Inhaftierungen</w:t>
      </w:r>
      <w:r w:rsidR="00B81AE2">
        <w:t xml:space="preserve"> inkl. sog. „Bü</w:t>
      </w:r>
      <w:r w:rsidR="006E0E90">
        <w:t>r</w:t>
      </w:r>
      <w:r w:rsidR="00B81AE2">
        <w:t>gerjournalisten“</w:t>
      </w:r>
      <w:r w:rsidR="00B81AE2" w:rsidRPr="00B81AE2">
        <w:t xml:space="preserve">. </w:t>
      </w:r>
      <w:r w:rsidR="006F2214" w:rsidRPr="006F2214">
        <w:rPr>
          <w:i/>
        </w:rPr>
        <w:t xml:space="preserve">"Bürgerjournalisten sind Journalisten, die einer journalistischen Tätigkeit nachgehen, aber das vielleicht nicht immer hauptberuflich machen, aber gerade in repressiven Ländern wie China und Vietnam eine ganz wichtige Informationslücke füllen, weil es professioneller Journalismus dort ganz, ganz schwer hat. Das sind Menschen, die über </w:t>
      </w:r>
      <w:proofErr w:type="spellStart"/>
      <w:r w:rsidR="006F2214" w:rsidRPr="006F2214">
        <w:rPr>
          <w:i/>
        </w:rPr>
        <w:t>You</w:t>
      </w:r>
      <w:r w:rsidR="00EA75CB">
        <w:rPr>
          <w:i/>
        </w:rPr>
        <w:softHyphen/>
      </w:r>
      <w:r w:rsidR="006F2214" w:rsidRPr="006F2214">
        <w:rPr>
          <w:i/>
        </w:rPr>
        <w:t>tube</w:t>
      </w:r>
      <w:proofErr w:type="spellEnd"/>
      <w:r w:rsidR="006F2214" w:rsidRPr="006F2214">
        <w:rPr>
          <w:i/>
        </w:rPr>
        <w:t xml:space="preserve">, Facebook und </w:t>
      </w:r>
      <w:proofErr w:type="spellStart"/>
      <w:r w:rsidR="006F2214" w:rsidRPr="006F2214">
        <w:rPr>
          <w:i/>
        </w:rPr>
        <w:t>Twitter</w:t>
      </w:r>
      <w:proofErr w:type="spellEnd"/>
      <w:r w:rsidR="006F2214" w:rsidRPr="006F2214">
        <w:rPr>
          <w:i/>
        </w:rPr>
        <w:t>, Blogs wichtige Information in die Öffentlichkeit bringen und wir sie deshalb auch zählen."</w:t>
      </w:r>
      <w:r w:rsidR="00CC7ACF">
        <w:rPr>
          <w:rStyle w:val="Funotenzeichen"/>
          <w:i/>
        </w:rPr>
        <w:footnoteReference w:id="42"/>
      </w:r>
      <w:r w:rsidR="006F2214">
        <w:t xml:space="preserve"> </w:t>
      </w:r>
      <w:r w:rsidR="00B81AE2" w:rsidRPr="00B81AE2">
        <w:t xml:space="preserve">Es traf vor allem Berichterstatter in China, Ägypten, </w:t>
      </w:r>
      <w:r w:rsidR="00814587" w:rsidRPr="00B81AE2">
        <w:t>Saudi Arabien</w:t>
      </w:r>
      <w:r w:rsidR="00814587">
        <w:t>,</w:t>
      </w:r>
      <w:r w:rsidR="00814587" w:rsidRPr="00B81AE2">
        <w:t xml:space="preserve"> </w:t>
      </w:r>
      <w:r w:rsidR="00B81AE2" w:rsidRPr="00B81AE2">
        <w:t>der Türkei</w:t>
      </w:r>
      <w:r w:rsidR="00814587" w:rsidRPr="00814587">
        <w:t xml:space="preserve"> </w:t>
      </w:r>
      <w:r w:rsidR="00814587" w:rsidRPr="00B81AE2">
        <w:t>und</w:t>
      </w:r>
      <w:r w:rsidR="00814587">
        <w:t xml:space="preserve"> im Iran</w:t>
      </w:r>
      <w:r w:rsidR="00B81AE2" w:rsidRPr="00B81AE2">
        <w:t>.</w:t>
      </w:r>
      <w:r w:rsidR="001727EC">
        <w:t xml:space="preserve"> Erschreckend sei auch, dass es innerhalb der EU gezielte Morde an Journalist*innengegeben habe, die bis heute nicht aufgeklärt sind.</w:t>
      </w:r>
      <w:r w:rsidR="00EA75CB">
        <w:rPr>
          <w:rStyle w:val="Funotenzeichen"/>
          <w:i/>
        </w:rPr>
        <w:footnoteReference w:id="43"/>
      </w:r>
      <w:r w:rsidR="00B81AE2" w:rsidRPr="00B81AE2">
        <w:t> </w:t>
      </w:r>
    </w:p>
    <w:p w:rsidR="00AB207E" w:rsidRDefault="00AB207E" w:rsidP="00F60B6C">
      <w:r>
        <w:t xml:space="preserve">Unsere Informationsmöglichkeiten sind vielfältiger geworden durch das Internet, aber die Fehlerquote ist auch mindestens in gleichem Maße gestiegen. Ungeprüft können kaum noch Quellen verwertet werden, selbst die </w:t>
      </w:r>
      <w:r w:rsidR="00276055">
        <w:t>ö</w:t>
      </w:r>
      <w:r>
        <w:t xml:space="preserve">ffentlich-rechtlichen Medien haben ihre erkennbaren (und </w:t>
      </w:r>
      <w:r w:rsidR="00CC7ACF">
        <w:t>erklär</w:t>
      </w:r>
      <w:r>
        <w:t>baren) Schwachstellen</w:t>
      </w:r>
      <w:r w:rsidR="00F24165">
        <w:t xml:space="preserve">. Das erleichtert nicht die Recherchearbeit, im Gegenteil – es macht sie um ein Mehrfaches aufwendiger. Trotz </w:t>
      </w:r>
      <w:r w:rsidR="001F4001">
        <w:t xml:space="preserve">(oder gerade wegen?) </w:t>
      </w:r>
      <w:r w:rsidR="00F24165">
        <w:t>der vielen verfügbaren Daten ist manches nur schwer oder gar nicht (mehr?) zu fi</w:t>
      </w:r>
      <w:r w:rsidR="00F24165">
        <w:t>n</w:t>
      </w:r>
      <w:r w:rsidR="00F24165">
        <w:t xml:space="preserve">den. Das Wahrheitsministerium aus 1984 </w:t>
      </w:r>
      <w:r w:rsidR="00630253">
        <w:t>existiert, und es arbeitet besser als George Orwell wohl gedacht hätte …</w:t>
      </w:r>
    </w:p>
    <w:p w:rsidR="005253E2" w:rsidRDefault="009951DB" w:rsidP="00F60B6C">
      <w:r>
        <w:t xml:space="preserve">Vieles liegt mittlerweile im Argen, aber manches gibt auch Hoffnung. Lasst uns kämpfen für eine offene und ehrliche Gesellschaft mit freiem Zugang </w:t>
      </w:r>
      <w:r w:rsidR="00276055">
        <w:t xml:space="preserve">für alle </w:t>
      </w:r>
      <w:r>
        <w:t xml:space="preserve">zu Informationen. </w:t>
      </w:r>
    </w:p>
    <w:p w:rsidR="0013451F" w:rsidRDefault="0013451F" w:rsidP="00F60B6C">
      <w:pPr>
        <w:rPr>
          <w:i/>
        </w:rPr>
      </w:pPr>
      <w:r w:rsidRPr="0013451F">
        <w:rPr>
          <w:u w:val="single"/>
        </w:rPr>
        <w:t>[ON]</w:t>
      </w:r>
      <w:r>
        <w:t xml:space="preserve">: </w:t>
      </w:r>
      <w:r w:rsidR="007C66E4" w:rsidRPr="001243A4">
        <w:rPr>
          <w:i/>
        </w:rPr>
        <w:t>„</w:t>
      </w:r>
      <w:r w:rsidRPr="001243A4">
        <w:rPr>
          <w:i/>
        </w:rPr>
        <w:t xml:space="preserve">Um die Eingangsfrage zu beantworten: </w:t>
      </w:r>
      <w:r w:rsidR="0097651F" w:rsidRPr="001243A4">
        <w:rPr>
          <w:i/>
        </w:rPr>
        <w:t>Wem</w:t>
      </w:r>
      <w:r w:rsidRPr="001243A4">
        <w:rPr>
          <w:i/>
        </w:rPr>
        <w:t xml:space="preserve"> kann man noch trauen? </w:t>
      </w:r>
      <w:r w:rsidR="007C66E4" w:rsidRPr="001243A4">
        <w:rPr>
          <w:i/>
        </w:rPr>
        <w:t xml:space="preserve">Genau die </w:t>
      </w:r>
      <w:r w:rsidRPr="001243A4">
        <w:rPr>
          <w:i/>
        </w:rPr>
        <w:t>„W“-</w:t>
      </w:r>
      <w:r w:rsidR="00D2398D">
        <w:rPr>
          <w:i/>
        </w:rPr>
        <w:t>F</w:t>
      </w:r>
      <w:r w:rsidRPr="001243A4">
        <w:rPr>
          <w:i/>
        </w:rPr>
        <w:t xml:space="preserve">ragen </w:t>
      </w:r>
      <w:r w:rsidR="007C66E4" w:rsidRPr="001243A4">
        <w:rPr>
          <w:i/>
        </w:rPr>
        <w:t>müs</w:t>
      </w:r>
      <w:r w:rsidR="00950232">
        <w:rPr>
          <w:i/>
        </w:rPr>
        <w:t xml:space="preserve">sen </w:t>
      </w:r>
      <w:r w:rsidR="001361E4">
        <w:rPr>
          <w:i/>
        </w:rPr>
        <w:t>gestellt</w:t>
      </w:r>
      <w:r w:rsidR="007C66E4" w:rsidRPr="001243A4">
        <w:rPr>
          <w:i/>
        </w:rPr>
        <w:t xml:space="preserve"> </w:t>
      </w:r>
      <w:r w:rsidRPr="001243A4">
        <w:rPr>
          <w:i/>
        </w:rPr>
        <w:t xml:space="preserve">und </w:t>
      </w:r>
      <w:r w:rsidR="001361E4">
        <w:rPr>
          <w:i/>
        </w:rPr>
        <w:t>geklärt</w:t>
      </w:r>
      <w:r w:rsidR="007C66E4" w:rsidRPr="001243A4">
        <w:rPr>
          <w:i/>
        </w:rPr>
        <w:t xml:space="preserve"> werden. </w:t>
      </w:r>
      <w:r w:rsidR="001361E4">
        <w:rPr>
          <w:i/>
        </w:rPr>
        <w:t>Moralische</w:t>
      </w:r>
      <w:r w:rsidRPr="001243A4">
        <w:rPr>
          <w:i/>
        </w:rPr>
        <w:t xml:space="preserve"> Zusammenhänge </w:t>
      </w:r>
      <w:r w:rsidR="007C66E4" w:rsidRPr="001243A4">
        <w:rPr>
          <w:i/>
        </w:rPr>
        <w:t xml:space="preserve">sind </w:t>
      </w:r>
      <w:r w:rsidR="00D47A29">
        <w:rPr>
          <w:i/>
        </w:rPr>
        <w:t xml:space="preserve">zu </w:t>
      </w:r>
      <w:r w:rsidRPr="001243A4">
        <w:rPr>
          <w:i/>
        </w:rPr>
        <w:t>überprüfen</w:t>
      </w:r>
      <w:r w:rsidR="007C66E4" w:rsidRPr="001243A4">
        <w:rPr>
          <w:i/>
        </w:rPr>
        <w:t xml:space="preserve"> und</w:t>
      </w:r>
      <w:r w:rsidRPr="001243A4">
        <w:rPr>
          <w:i/>
        </w:rPr>
        <w:t xml:space="preserve"> wenn vorhanden</w:t>
      </w:r>
      <w:r w:rsidR="007C66E4" w:rsidRPr="001243A4">
        <w:rPr>
          <w:i/>
        </w:rPr>
        <w:t>,</w:t>
      </w:r>
      <w:r w:rsidRPr="001243A4">
        <w:rPr>
          <w:i/>
        </w:rPr>
        <w:t xml:space="preserve"> entspr</w:t>
      </w:r>
      <w:r w:rsidRPr="001243A4">
        <w:rPr>
          <w:i/>
        </w:rPr>
        <w:t>e</w:t>
      </w:r>
      <w:r w:rsidRPr="001243A4">
        <w:rPr>
          <w:i/>
        </w:rPr>
        <w:t xml:space="preserve">chend </w:t>
      </w:r>
      <w:r w:rsidR="00D47A29">
        <w:rPr>
          <w:i/>
        </w:rPr>
        <w:t xml:space="preserve">zu </w:t>
      </w:r>
      <w:r w:rsidRPr="001243A4">
        <w:rPr>
          <w:i/>
        </w:rPr>
        <w:t>bewerten</w:t>
      </w:r>
      <w:r w:rsidR="001243A4" w:rsidRPr="001243A4">
        <w:rPr>
          <w:i/>
        </w:rPr>
        <w:t>. Allerdings gilt leider auch heute noch</w:t>
      </w:r>
      <w:r w:rsidRPr="001243A4">
        <w:rPr>
          <w:i/>
        </w:rPr>
        <w:t xml:space="preserve"> Goebbels: </w:t>
      </w:r>
      <w:r w:rsidR="001243A4" w:rsidRPr="001243A4">
        <w:rPr>
          <w:i/>
        </w:rPr>
        <w:t>‚</w:t>
      </w:r>
      <w:r w:rsidRPr="001243A4">
        <w:rPr>
          <w:i/>
        </w:rPr>
        <w:t>Nur oft genug mit Dreck schmeißen, es bleibt schon was hängen</w:t>
      </w:r>
      <w:r w:rsidR="001243A4" w:rsidRPr="001243A4">
        <w:rPr>
          <w:i/>
        </w:rPr>
        <w:t>‘</w:t>
      </w:r>
      <w:r w:rsidRPr="001243A4">
        <w:rPr>
          <w:i/>
        </w:rPr>
        <w:t>.</w:t>
      </w:r>
      <w:r w:rsidR="001243A4" w:rsidRPr="001243A4">
        <w:rPr>
          <w:i/>
        </w:rPr>
        <w:t>“</w:t>
      </w:r>
    </w:p>
    <w:sectPr w:rsidR="0013451F" w:rsidSect="00967973">
      <w:headerReference w:type="default" r:id="rId46"/>
      <w:footerReference w:type="default" r:id="rId47"/>
      <w:pgSz w:w="11906" w:h="16838"/>
      <w:pgMar w:top="1134" w:right="1134" w:bottom="1134" w:left="1134"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A04" w:rsidRDefault="008D3A04" w:rsidP="00F60B6C">
      <w:pPr>
        <w:spacing w:after="0"/>
      </w:pPr>
      <w:r>
        <w:separator/>
      </w:r>
    </w:p>
  </w:endnote>
  <w:endnote w:type="continuationSeparator" w:id="0">
    <w:p w:rsidR="008D3A04" w:rsidRDefault="008D3A04" w:rsidP="00F60B6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8E" w:rsidRDefault="001F118E" w:rsidP="00791C70">
    <w:pPr>
      <w:pStyle w:val="Fuzeile"/>
      <w:pBdr>
        <w:top w:val="single" w:sz="4" w:space="1" w:color="auto"/>
      </w:pBdr>
    </w:pPr>
    <w:r w:rsidRPr="002D1F22">
      <w:rPr>
        <w:color w:val="7F7F7F"/>
        <w:spacing w:val="60"/>
      </w:rPr>
      <w:t>Seite</w:t>
    </w:r>
    <w:r>
      <w:t xml:space="preserve"> | </w:t>
    </w:r>
    <w:fldSimple w:instr=" PAGE   \* MERGEFORMAT ">
      <w:r w:rsidR="00BF6D99" w:rsidRPr="00BF6D99">
        <w:rPr>
          <w:b/>
          <w:noProof/>
        </w:rPr>
        <w:t>12</w:t>
      </w:r>
    </w:fldSimple>
    <w:r>
      <w:tab/>
    </w:r>
    <w:r>
      <w:tab/>
      <w:t>Karl-W. Koch, Mehren, mail@kwkoch.de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A04" w:rsidRDefault="008D3A04" w:rsidP="00F60B6C">
      <w:pPr>
        <w:spacing w:after="0"/>
      </w:pPr>
      <w:r>
        <w:separator/>
      </w:r>
    </w:p>
  </w:footnote>
  <w:footnote w:type="continuationSeparator" w:id="0">
    <w:p w:rsidR="008D3A04" w:rsidRDefault="008D3A04" w:rsidP="00F60B6C">
      <w:pPr>
        <w:spacing w:after="0"/>
      </w:pPr>
      <w:r>
        <w:continuationSeparator/>
      </w:r>
    </w:p>
  </w:footnote>
  <w:footnote w:id="1">
    <w:p w:rsidR="001F118E" w:rsidRPr="00DD4BBC" w:rsidRDefault="001F118E">
      <w:pPr>
        <w:pStyle w:val="Funotentext"/>
      </w:pPr>
      <w:r>
        <w:rPr>
          <w:rStyle w:val="Funotenzeichen"/>
        </w:rPr>
        <w:footnoteRef/>
      </w:r>
      <w:r>
        <w:t xml:space="preserve"> </w:t>
      </w:r>
      <w:r w:rsidRPr="00DD4BBC">
        <w:rPr>
          <w:sz w:val="16"/>
          <w:szCs w:val="16"/>
        </w:rPr>
        <w:t>Ausführliche Liste:</w:t>
      </w:r>
      <w:r>
        <w:t xml:space="preserve"> </w:t>
      </w:r>
      <w:hyperlink r:id="rId1" w:history="1">
        <w:r w:rsidRPr="001F118E">
          <w:rPr>
            <w:rStyle w:val="Hyperlink"/>
            <w:sz w:val="16"/>
            <w:szCs w:val="16"/>
          </w:rPr>
          <w:t>https://de.wikipedia.org/wiki/Liste_der_Nachrichtenagenturen</w:t>
        </w:r>
      </w:hyperlink>
    </w:p>
  </w:footnote>
  <w:footnote w:id="2">
    <w:p w:rsidR="001F118E" w:rsidRPr="008175B6" w:rsidRDefault="001F118E" w:rsidP="007E66C9">
      <w:pPr>
        <w:pStyle w:val="Funotentext"/>
        <w:rPr>
          <w:sz w:val="16"/>
          <w:szCs w:val="16"/>
        </w:rPr>
      </w:pPr>
      <w:r w:rsidRPr="008175B6">
        <w:rPr>
          <w:rStyle w:val="Funotenzeichen"/>
          <w:sz w:val="16"/>
          <w:szCs w:val="16"/>
        </w:rPr>
        <w:footnoteRef/>
      </w:r>
      <w:hyperlink r:id="rId2" w:history="1">
        <w:r w:rsidRPr="008175B6">
          <w:rPr>
            <w:rStyle w:val="Hyperlink"/>
            <w:sz w:val="16"/>
            <w:szCs w:val="16"/>
          </w:rPr>
          <w:t>https://www.tagesanzeiger.ch/ausland/amerika/27000-PRBerater-polieren-Image-der-USA/story/20404513</w:t>
        </w:r>
      </w:hyperlink>
    </w:p>
  </w:footnote>
  <w:footnote w:id="3">
    <w:p w:rsidR="001F118E" w:rsidRPr="008175B6" w:rsidRDefault="001F118E" w:rsidP="00690751">
      <w:pPr>
        <w:pStyle w:val="Funotentext"/>
        <w:ind w:left="284" w:hanging="284"/>
        <w:rPr>
          <w:sz w:val="16"/>
          <w:szCs w:val="16"/>
        </w:rPr>
      </w:pPr>
      <w:r w:rsidRPr="008175B6">
        <w:rPr>
          <w:rStyle w:val="Funotenzeichen"/>
          <w:sz w:val="16"/>
          <w:szCs w:val="16"/>
        </w:rPr>
        <w:footnoteRef/>
      </w:r>
      <w:r w:rsidRPr="008175B6">
        <w:rPr>
          <w:sz w:val="16"/>
          <w:szCs w:val="16"/>
        </w:rPr>
        <w:t xml:space="preserve"> </w:t>
      </w:r>
      <w:hyperlink r:id="rId3" w:history="1">
        <w:r w:rsidRPr="008175B6">
          <w:rPr>
            <w:rStyle w:val="Hyperlink"/>
            <w:sz w:val="16"/>
            <w:szCs w:val="16"/>
          </w:rPr>
          <w:t>https://www.openpr.de/news/712895/Studien-Ergebnisse-Gefahren-fuer-die-Innere-Pressefreiheit-2013.html</w:t>
        </w:r>
      </w:hyperlink>
      <w:r w:rsidRPr="008175B6">
        <w:rPr>
          <w:sz w:val="16"/>
          <w:szCs w:val="16"/>
        </w:rPr>
        <w:t xml:space="preserve">, </w:t>
      </w:r>
      <w:r w:rsidRPr="008175B6">
        <w:rPr>
          <w:sz w:val="16"/>
          <w:szCs w:val="16"/>
        </w:rPr>
        <w:br/>
        <w:t>zitiert nach: Jens Wernicke: „Lügen die Medien?“, Westend-Verlag, 2017, S. 311</w:t>
      </w:r>
    </w:p>
  </w:footnote>
  <w:footnote w:id="4">
    <w:p w:rsidR="001F118E" w:rsidRPr="008175B6" w:rsidRDefault="001F118E">
      <w:pPr>
        <w:pStyle w:val="Funotentext"/>
        <w:rPr>
          <w:rStyle w:val="Hyperlink"/>
          <w:sz w:val="16"/>
          <w:szCs w:val="16"/>
        </w:rPr>
      </w:pPr>
      <w:r w:rsidRPr="008175B6">
        <w:rPr>
          <w:rStyle w:val="Funotenzeichen"/>
          <w:sz w:val="16"/>
          <w:szCs w:val="16"/>
        </w:rPr>
        <w:footnoteRef/>
      </w:r>
      <w:r w:rsidRPr="008175B6">
        <w:rPr>
          <w:sz w:val="16"/>
          <w:szCs w:val="16"/>
        </w:rPr>
        <w:t xml:space="preserve"> </w:t>
      </w:r>
      <w:hyperlink r:id="rId4" w:history="1">
        <w:r w:rsidRPr="001F118E">
          <w:rPr>
            <w:rStyle w:val="Hyperlink"/>
            <w:sz w:val="16"/>
            <w:szCs w:val="16"/>
          </w:rPr>
          <w:t>https://www.sueddeutsche.de/kultur/ulrich-tilgner-im-konflikt-mit-dem-zdf-wundgerieben-1.260493</w:t>
        </w:r>
      </w:hyperlink>
    </w:p>
  </w:footnote>
  <w:footnote w:id="5">
    <w:p w:rsidR="001F118E" w:rsidRPr="008175B6" w:rsidRDefault="001F118E">
      <w:pPr>
        <w:pStyle w:val="Funotentext"/>
        <w:rPr>
          <w:sz w:val="16"/>
          <w:szCs w:val="16"/>
        </w:rPr>
      </w:pPr>
      <w:r w:rsidRPr="008175B6">
        <w:rPr>
          <w:rStyle w:val="Funotenzeichen"/>
          <w:sz w:val="16"/>
          <w:szCs w:val="16"/>
        </w:rPr>
        <w:footnoteRef/>
      </w:r>
      <w:r w:rsidRPr="008175B6">
        <w:rPr>
          <w:sz w:val="16"/>
          <w:szCs w:val="16"/>
        </w:rPr>
        <w:t xml:space="preserve"> </w:t>
      </w:r>
      <w:hyperlink r:id="rId5" w:history="1">
        <w:r w:rsidRPr="001F118E">
          <w:rPr>
            <w:rStyle w:val="Hyperlink"/>
            <w:sz w:val="16"/>
            <w:szCs w:val="16"/>
          </w:rPr>
          <w:t>https://initiative-tageszeitung.de/lexikon/tendenzschutz/</w:t>
        </w:r>
      </w:hyperlink>
    </w:p>
  </w:footnote>
  <w:footnote w:id="6">
    <w:p w:rsidR="001F118E" w:rsidRPr="00636A28" w:rsidRDefault="001F118E">
      <w:pPr>
        <w:pStyle w:val="Funotentext"/>
        <w:rPr>
          <w:sz w:val="16"/>
          <w:szCs w:val="16"/>
        </w:rPr>
      </w:pPr>
      <w:r w:rsidRPr="00636A28">
        <w:rPr>
          <w:rStyle w:val="Funotenzeichen"/>
          <w:sz w:val="16"/>
          <w:szCs w:val="16"/>
        </w:rPr>
        <w:footnoteRef/>
      </w:r>
      <w:r w:rsidRPr="00636A28">
        <w:rPr>
          <w:sz w:val="16"/>
          <w:szCs w:val="16"/>
        </w:rPr>
        <w:t xml:space="preserve"> </w:t>
      </w:r>
      <w:hyperlink r:id="rId6" w:history="1">
        <w:r w:rsidRPr="00636A28">
          <w:rPr>
            <w:rStyle w:val="Hyperlink"/>
            <w:sz w:val="16"/>
            <w:szCs w:val="16"/>
          </w:rPr>
          <w:t>https://www.heise.de/tp/features/Tragoedie-vom-2-Mai-2014-in-Odessa-weiter-unaufgeklaert-3379694.html?seite=all</w:t>
        </w:r>
      </w:hyperlink>
    </w:p>
  </w:footnote>
  <w:footnote w:id="7">
    <w:p w:rsidR="001F118E" w:rsidRPr="00636A28" w:rsidRDefault="001F118E" w:rsidP="00A359E7">
      <w:pPr>
        <w:pStyle w:val="Funotentext"/>
        <w:rPr>
          <w:sz w:val="16"/>
          <w:szCs w:val="16"/>
        </w:rPr>
      </w:pPr>
      <w:r w:rsidRPr="00636A28">
        <w:rPr>
          <w:rStyle w:val="Funotenzeichen"/>
          <w:sz w:val="16"/>
          <w:szCs w:val="16"/>
        </w:rPr>
        <w:footnoteRef/>
      </w:r>
      <w:r w:rsidRPr="00636A28">
        <w:rPr>
          <w:sz w:val="16"/>
          <w:szCs w:val="16"/>
        </w:rPr>
        <w:t xml:space="preserve"> </w:t>
      </w:r>
      <w:hyperlink r:id="rId7" w:history="1">
        <w:r w:rsidRPr="00636A28">
          <w:rPr>
            <w:rStyle w:val="Hyperlink"/>
            <w:sz w:val="16"/>
            <w:szCs w:val="16"/>
          </w:rPr>
          <w:t>https://www.freitag.de/autoren/maennlicherlinker/der-medien-gau-von-odessa</w:t>
        </w:r>
      </w:hyperlink>
    </w:p>
  </w:footnote>
  <w:footnote w:id="8">
    <w:p w:rsidR="001F118E" w:rsidRPr="00636A28" w:rsidRDefault="001F118E">
      <w:pPr>
        <w:pStyle w:val="Funotentext"/>
        <w:rPr>
          <w:sz w:val="16"/>
          <w:szCs w:val="16"/>
        </w:rPr>
      </w:pPr>
      <w:r w:rsidRPr="00636A28">
        <w:rPr>
          <w:rStyle w:val="Funotenzeichen"/>
          <w:sz w:val="16"/>
          <w:szCs w:val="16"/>
        </w:rPr>
        <w:footnoteRef/>
      </w:r>
      <w:r w:rsidRPr="00636A28">
        <w:rPr>
          <w:sz w:val="16"/>
          <w:szCs w:val="16"/>
        </w:rPr>
        <w:t xml:space="preserve"> </w:t>
      </w:r>
      <w:hyperlink r:id="rId8" w:history="1">
        <w:r w:rsidRPr="00636A28">
          <w:rPr>
            <w:rStyle w:val="Hyperlink"/>
            <w:sz w:val="16"/>
            <w:szCs w:val="16"/>
          </w:rPr>
          <w:t>http://www.taz.de/!5245799/</w:t>
        </w:r>
      </w:hyperlink>
    </w:p>
  </w:footnote>
  <w:footnote w:id="9">
    <w:p w:rsidR="001F118E" w:rsidRPr="00636A28" w:rsidRDefault="001F118E">
      <w:pPr>
        <w:pStyle w:val="Funotentext"/>
        <w:rPr>
          <w:sz w:val="16"/>
          <w:szCs w:val="16"/>
        </w:rPr>
      </w:pPr>
      <w:r w:rsidRPr="00636A28">
        <w:rPr>
          <w:rStyle w:val="Funotenzeichen"/>
          <w:sz w:val="16"/>
          <w:szCs w:val="16"/>
        </w:rPr>
        <w:footnoteRef/>
      </w:r>
      <w:r w:rsidRPr="00636A28">
        <w:rPr>
          <w:sz w:val="16"/>
          <w:szCs w:val="16"/>
        </w:rPr>
        <w:t xml:space="preserve"> </w:t>
      </w:r>
      <w:hyperlink r:id="rId9" w:history="1">
        <w:r w:rsidRPr="00636A28">
          <w:rPr>
            <w:rStyle w:val="Hyperlink"/>
            <w:sz w:val="16"/>
            <w:szCs w:val="16"/>
          </w:rPr>
          <w:t>http://www.spiegel.de/politik/ausland/ukraine-europarat-kritisiert-ermittlungen-zu-strassenschlachten-a-1060987.html</w:t>
        </w:r>
      </w:hyperlink>
    </w:p>
  </w:footnote>
  <w:footnote w:id="10">
    <w:p w:rsidR="001F118E" w:rsidRPr="00636A28" w:rsidRDefault="001F118E">
      <w:pPr>
        <w:pStyle w:val="Funotentext"/>
        <w:rPr>
          <w:sz w:val="16"/>
          <w:szCs w:val="16"/>
        </w:rPr>
      </w:pPr>
      <w:r w:rsidRPr="00636A28">
        <w:rPr>
          <w:rStyle w:val="Funotenzeichen"/>
          <w:sz w:val="16"/>
          <w:szCs w:val="16"/>
        </w:rPr>
        <w:footnoteRef/>
      </w:r>
      <w:r w:rsidRPr="00636A28">
        <w:rPr>
          <w:sz w:val="16"/>
          <w:szCs w:val="16"/>
        </w:rPr>
        <w:t xml:space="preserve"> </w:t>
      </w:r>
      <w:hyperlink r:id="rId10" w:history="1">
        <w:r w:rsidRPr="00636A28">
          <w:rPr>
            <w:rStyle w:val="Hyperlink"/>
            <w:sz w:val="16"/>
            <w:szCs w:val="16"/>
          </w:rPr>
          <w:t>https://free-media-institute.de/das-massaker-von-odessa-in-der-berichterstattung-von-tagesschau-und-heute-journal/</w:t>
        </w:r>
      </w:hyperlink>
    </w:p>
  </w:footnote>
  <w:footnote w:id="11">
    <w:p w:rsidR="001F118E" w:rsidRPr="00176827" w:rsidRDefault="001F118E">
      <w:pPr>
        <w:pStyle w:val="Funotentext"/>
        <w:rPr>
          <w:sz w:val="16"/>
          <w:szCs w:val="16"/>
        </w:rPr>
      </w:pPr>
      <w:r w:rsidRPr="00176827">
        <w:rPr>
          <w:rStyle w:val="Funotenzeichen"/>
          <w:sz w:val="16"/>
          <w:szCs w:val="16"/>
        </w:rPr>
        <w:footnoteRef/>
      </w:r>
      <w:r w:rsidRPr="00176827">
        <w:rPr>
          <w:sz w:val="16"/>
          <w:szCs w:val="16"/>
        </w:rPr>
        <w:t xml:space="preserve"> </w:t>
      </w:r>
      <w:hyperlink r:id="rId11" w:history="1">
        <w:r w:rsidRPr="00176827">
          <w:rPr>
            <w:rStyle w:val="Hyperlink"/>
            <w:sz w:val="16"/>
            <w:szCs w:val="16"/>
          </w:rPr>
          <w:t>https://www.die-linke.de/partei/parteistruktur/parteitag/leipziger-parteitag-2018/</w:t>
        </w:r>
      </w:hyperlink>
    </w:p>
  </w:footnote>
  <w:footnote w:id="12">
    <w:p w:rsidR="001F118E" w:rsidRPr="000476C3" w:rsidRDefault="001F118E" w:rsidP="000476C3">
      <w:pPr>
        <w:pStyle w:val="Funotentext"/>
        <w:tabs>
          <w:tab w:val="left" w:pos="284"/>
        </w:tabs>
        <w:ind w:left="284" w:hanging="284"/>
        <w:rPr>
          <w:sz w:val="16"/>
          <w:szCs w:val="16"/>
        </w:rPr>
      </w:pPr>
      <w:r w:rsidRPr="000476C3">
        <w:rPr>
          <w:rStyle w:val="Funotenzeichen"/>
          <w:sz w:val="16"/>
          <w:szCs w:val="16"/>
        </w:rPr>
        <w:footnoteRef/>
      </w:r>
      <w:r w:rsidRPr="000476C3">
        <w:rPr>
          <w:sz w:val="16"/>
          <w:szCs w:val="16"/>
        </w:rPr>
        <w:t xml:space="preserve"> </w:t>
      </w:r>
      <w:hyperlink r:id="rId12" w:history="1">
        <w:r w:rsidRPr="000476C3">
          <w:rPr>
            <w:rStyle w:val="Hyperlink"/>
            <w:sz w:val="16"/>
            <w:szCs w:val="16"/>
          </w:rPr>
          <w:t>https://www.wolfgang-gehrcke.de/de/article/1983.frieden-in-europa-schluss-mit-der-gewalt-in-syrien-und-im-nahen-osten-abr%C3%BCstung-in-der-welt.html</w:t>
        </w:r>
      </w:hyperlink>
    </w:p>
  </w:footnote>
  <w:footnote w:id="13">
    <w:p w:rsidR="001F118E" w:rsidRPr="00DC31D4" w:rsidRDefault="001F118E">
      <w:pPr>
        <w:pStyle w:val="Funotentext"/>
        <w:rPr>
          <w:sz w:val="16"/>
          <w:szCs w:val="16"/>
        </w:rPr>
      </w:pPr>
      <w:r w:rsidRPr="00DC31D4">
        <w:rPr>
          <w:rStyle w:val="Funotenzeichen"/>
          <w:sz w:val="16"/>
          <w:szCs w:val="16"/>
        </w:rPr>
        <w:footnoteRef/>
      </w:r>
      <w:r w:rsidRPr="00DC31D4">
        <w:rPr>
          <w:sz w:val="16"/>
          <w:szCs w:val="16"/>
        </w:rPr>
        <w:t xml:space="preserve"> </w:t>
      </w:r>
      <w:hyperlink r:id="rId13" w:history="1">
        <w:r w:rsidRPr="00DC31D4">
          <w:rPr>
            <w:rStyle w:val="Hyperlink"/>
            <w:sz w:val="16"/>
            <w:szCs w:val="16"/>
          </w:rPr>
          <w:t>https://faktenfinder.tagesschau.de/inland/die-linke-syrien-101.html</w:t>
        </w:r>
      </w:hyperlink>
    </w:p>
  </w:footnote>
  <w:footnote w:id="14">
    <w:p w:rsidR="001F118E" w:rsidRPr="00AB36C7" w:rsidRDefault="001F118E">
      <w:pPr>
        <w:pStyle w:val="Funotentext"/>
        <w:rPr>
          <w:sz w:val="16"/>
          <w:szCs w:val="16"/>
        </w:rPr>
      </w:pPr>
      <w:r w:rsidRPr="00AB36C7">
        <w:rPr>
          <w:rStyle w:val="Funotenzeichen"/>
          <w:sz w:val="16"/>
          <w:szCs w:val="16"/>
        </w:rPr>
        <w:footnoteRef/>
      </w:r>
      <w:r w:rsidRPr="00AB36C7">
        <w:rPr>
          <w:sz w:val="16"/>
          <w:szCs w:val="16"/>
        </w:rPr>
        <w:t xml:space="preserve"> </w:t>
      </w:r>
      <w:hyperlink r:id="rId14" w:history="1">
        <w:r w:rsidRPr="00AB36C7">
          <w:rPr>
            <w:rStyle w:val="Hyperlink"/>
            <w:sz w:val="16"/>
            <w:szCs w:val="16"/>
          </w:rPr>
          <w:t>https://www.opcw.org/media-centre/news/2018/07/opcw-issues-fact-finding-mission-reports-chemical-weapons-use-allegations</w:t>
        </w:r>
      </w:hyperlink>
    </w:p>
  </w:footnote>
  <w:footnote w:id="15">
    <w:p w:rsidR="001F118E" w:rsidRPr="004B7B80" w:rsidRDefault="001F118E">
      <w:pPr>
        <w:pStyle w:val="Funotentext"/>
        <w:rPr>
          <w:rStyle w:val="Hyperlink"/>
          <w:sz w:val="16"/>
          <w:szCs w:val="16"/>
        </w:rPr>
      </w:pPr>
      <w:r w:rsidRPr="004B7B80">
        <w:rPr>
          <w:rStyle w:val="Funotenzeichen"/>
          <w:sz w:val="16"/>
          <w:szCs w:val="16"/>
        </w:rPr>
        <w:footnoteRef/>
      </w:r>
      <w:r>
        <w:t xml:space="preserve"> </w:t>
      </w:r>
      <w:hyperlink r:id="rId15" w:history="1">
        <w:r w:rsidRPr="004B7B80">
          <w:rPr>
            <w:rStyle w:val="Hyperlink"/>
            <w:sz w:val="16"/>
            <w:szCs w:val="16"/>
          </w:rPr>
          <w:t>http://www.spiegel.de/politik/ausland/kaukasus-konflikt-eu-ermittler-entlarven-saakaschwilis-kriegsluege-a-652441.html</w:t>
        </w:r>
      </w:hyperlink>
    </w:p>
  </w:footnote>
  <w:footnote w:id="16">
    <w:p w:rsidR="001F118E" w:rsidRPr="006A1327" w:rsidRDefault="001F118E">
      <w:pPr>
        <w:pStyle w:val="Funotentext"/>
        <w:rPr>
          <w:rStyle w:val="Hyperlink"/>
          <w:sz w:val="16"/>
          <w:szCs w:val="16"/>
        </w:rPr>
      </w:pPr>
      <w:r w:rsidRPr="006A1327">
        <w:rPr>
          <w:rStyle w:val="Funotenzeichen"/>
          <w:sz w:val="16"/>
          <w:szCs w:val="16"/>
        </w:rPr>
        <w:footnoteRef/>
      </w:r>
      <w:r>
        <w:t xml:space="preserve"> </w:t>
      </w:r>
      <w:hyperlink r:id="rId16" w:history="1">
        <w:r w:rsidRPr="006A1327">
          <w:rPr>
            <w:rStyle w:val="Hyperlink"/>
            <w:sz w:val="16"/>
            <w:szCs w:val="16"/>
          </w:rPr>
          <w:t>http://www.faz.net/aktuell/politik/ausland/untersuchungskommission-georgien-hat-den-krieg-begonnen-1854145.html</w:t>
        </w:r>
      </w:hyperlink>
    </w:p>
  </w:footnote>
  <w:footnote w:id="17">
    <w:p w:rsidR="001F118E" w:rsidRDefault="001F118E" w:rsidP="008208C9">
      <w:pPr>
        <w:pStyle w:val="Funotentext"/>
      </w:pPr>
      <w:r>
        <w:rPr>
          <w:rStyle w:val="Funotenzeichen"/>
        </w:rPr>
        <w:footnoteRef/>
      </w:r>
      <w:r>
        <w:t xml:space="preserve"> </w:t>
      </w:r>
      <w:hyperlink r:id="rId17" w:history="1">
        <w:r w:rsidRPr="0089737C">
          <w:rPr>
            <w:rStyle w:val="Hyperlink"/>
            <w:sz w:val="16"/>
            <w:szCs w:val="16"/>
          </w:rPr>
          <w:t>http://www.br-online.de/jugend/izi/deutsch/Grundddaten_Jugend_Medien.pdf</w:t>
        </w:r>
      </w:hyperlink>
      <w:r w:rsidRPr="0089737C">
        <w:rPr>
          <w:sz w:val="16"/>
          <w:szCs w:val="16"/>
        </w:rPr>
        <w:t>, S. 11</w:t>
      </w:r>
    </w:p>
  </w:footnote>
  <w:footnote w:id="18">
    <w:p w:rsidR="001F118E" w:rsidRDefault="001F118E" w:rsidP="004E707A">
      <w:pPr>
        <w:pStyle w:val="Funotentext"/>
      </w:pPr>
      <w:r>
        <w:rPr>
          <w:rStyle w:val="Funotenzeichen"/>
        </w:rPr>
        <w:footnoteRef/>
      </w:r>
      <w:r>
        <w:t xml:space="preserve"> </w:t>
      </w:r>
      <w:hyperlink r:id="rId18" w:history="1">
        <w:r w:rsidRPr="0089737C">
          <w:rPr>
            <w:rStyle w:val="Hyperlink"/>
            <w:sz w:val="16"/>
            <w:szCs w:val="16"/>
          </w:rPr>
          <w:t>http://www.br-online.de/jugend/izi/deutsch/Grundddaten_Jugend_Medien.pdf</w:t>
        </w:r>
      </w:hyperlink>
      <w:r w:rsidRPr="0089737C">
        <w:rPr>
          <w:sz w:val="16"/>
          <w:szCs w:val="16"/>
        </w:rPr>
        <w:t>, S. 1</w:t>
      </w:r>
      <w:r>
        <w:rPr>
          <w:sz w:val="16"/>
          <w:szCs w:val="16"/>
        </w:rPr>
        <w:t>3</w:t>
      </w:r>
    </w:p>
  </w:footnote>
  <w:footnote w:id="19">
    <w:p w:rsidR="001F118E" w:rsidRPr="000021FE" w:rsidRDefault="001F118E">
      <w:pPr>
        <w:pStyle w:val="Funotentext"/>
      </w:pPr>
      <w:r>
        <w:rPr>
          <w:rStyle w:val="Funotenzeichen"/>
        </w:rPr>
        <w:footnoteRef/>
      </w:r>
      <w:r>
        <w:t xml:space="preserve"> </w:t>
      </w:r>
      <w:hyperlink r:id="rId19" w:history="1">
        <w:r w:rsidRPr="00D24E8D">
          <w:rPr>
            <w:rStyle w:val="Hyperlink"/>
            <w:sz w:val="16"/>
            <w:szCs w:val="16"/>
          </w:rPr>
          <w:t>http://www.spiegel.de/politik/ausland/amtseinfuehrung-von-donald-trump-fotos-wurden-von-behoerden-bearbeitet-a-1227163.html</w:t>
        </w:r>
      </w:hyperlink>
    </w:p>
  </w:footnote>
  <w:footnote w:id="20">
    <w:p w:rsidR="001F118E" w:rsidRPr="00EA2C2B" w:rsidRDefault="001F118E">
      <w:pPr>
        <w:pStyle w:val="Funotentext"/>
        <w:rPr>
          <w:rStyle w:val="Hyperlink"/>
          <w:sz w:val="16"/>
          <w:szCs w:val="16"/>
        </w:rPr>
      </w:pPr>
      <w:r>
        <w:rPr>
          <w:rStyle w:val="Funotenzeichen"/>
        </w:rPr>
        <w:footnoteRef/>
      </w:r>
      <w:r>
        <w:t xml:space="preserve"> </w:t>
      </w:r>
      <w:hyperlink r:id="rId20" w:history="1">
        <w:r w:rsidRPr="00D24E8D">
          <w:rPr>
            <w:rStyle w:val="Hyperlink"/>
            <w:sz w:val="16"/>
            <w:szCs w:val="16"/>
          </w:rPr>
          <w:t>https://www.zeit.de/kultur/2018-01/alternative-fakten-unwort-des-jahres-donald-trump</w:t>
        </w:r>
      </w:hyperlink>
    </w:p>
  </w:footnote>
  <w:footnote w:id="21">
    <w:p w:rsidR="001F118E" w:rsidRPr="005B47E2" w:rsidRDefault="001F118E">
      <w:pPr>
        <w:pStyle w:val="Funotentext"/>
        <w:rPr>
          <w:rStyle w:val="Hyperlink"/>
          <w:sz w:val="16"/>
          <w:szCs w:val="16"/>
        </w:rPr>
      </w:pPr>
      <w:r>
        <w:rPr>
          <w:rStyle w:val="Funotenzeichen"/>
        </w:rPr>
        <w:footnoteRef/>
      </w:r>
      <w:r>
        <w:t xml:space="preserve"> </w:t>
      </w:r>
      <w:hyperlink r:id="rId21" w:history="1">
        <w:r w:rsidRPr="00D24E8D">
          <w:rPr>
            <w:rStyle w:val="Hyperlink"/>
            <w:sz w:val="16"/>
            <w:szCs w:val="16"/>
          </w:rPr>
          <w:t>https://www.bpb.de/dialog/netzdebatte/245095/fake-news-der-lackmustest-fuer-die-politische-oeffentlichkeit</w:t>
        </w:r>
      </w:hyperlink>
    </w:p>
  </w:footnote>
  <w:footnote w:id="22">
    <w:p w:rsidR="001F118E" w:rsidRPr="00A733B0" w:rsidRDefault="001F118E" w:rsidP="00A733B0">
      <w:pPr>
        <w:pStyle w:val="Funotentext"/>
        <w:rPr>
          <w:sz w:val="16"/>
          <w:szCs w:val="16"/>
        </w:rPr>
      </w:pPr>
      <w:r w:rsidRPr="00A733B0">
        <w:rPr>
          <w:rStyle w:val="Funotenzeichen"/>
          <w:sz w:val="16"/>
          <w:szCs w:val="16"/>
        </w:rPr>
        <w:footnoteRef/>
      </w:r>
      <w:r w:rsidRPr="00A733B0">
        <w:rPr>
          <w:sz w:val="16"/>
          <w:szCs w:val="16"/>
        </w:rPr>
        <w:t xml:space="preserve"> </w:t>
      </w:r>
      <w:hyperlink r:id="rId22" w:history="1">
        <w:r w:rsidRPr="00A733B0">
          <w:rPr>
            <w:rStyle w:val="Hyperlink"/>
            <w:sz w:val="16"/>
            <w:szCs w:val="16"/>
          </w:rPr>
          <w:t>https://www.medienanalyse-international.de/terrorunterstuetzer.html</w:t>
        </w:r>
      </w:hyperlink>
    </w:p>
  </w:footnote>
  <w:footnote w:id="23">
    <w:p w:rsidR="001F118E" w:rsidRDefault="001F118E">
      <w:pPr>
        <w:pStyle w:val="Funotentext"/>
      </w:pPr>
      <w:r>
        <w:rPr>
          <w:rStyle w:val="Funotenzeichen"/>
        </w:rPr>
        <w:footnoteRef/>
      </w:r>
      <w:r>
        <w:t xml:space="preserve"> </w:t>
      </w:r>
      <w:r w:rsidRPr="00690751">
        <w:rPr>
          <w:sz w:val="16"/>
          <w:szCs w:val="16"/>
        </w:rPr>
        <w:t>zitiert nach: Jens Wernicke: „Lügen die Medien?“</w:t>
      </w:r>
      <w:r>
        <w:rPr>
          <w:sz w:val="16"/>
          <w:szCs w:val="16"/>
        </w:rPr>
        <w:t>,</w:t>
      </w:r>
      <w:r w:rsidRPr="00690751">
        <w:rPr>
          <w:sz w:val="16"/>
          <w:szCs w:val="16"/>
        </w:rPr>
        <w:t xml:space="preserve"> Westend-Verlag, 2017</w:t>
      </w:r>
      <w:r>
        <w:rPr>
          <w:sz w:val="16"/>
          <w:szCs w:val="16"/>
        </w:rPr>
        <w:t>, S. 217</w:t>
      </w:r>
    </w:p>
  </w:footnote>
  <w:footnote w:id="24">
    <w:p w:rsidR="001F118E" w:rsidRPr="009E22AE" w:rsidRDefault="001F118E">
      <w:pPr>
        <w:pStyle w:val="Funotentext"/>
        <w:rPr>
          <w:rStyle w:val="Hyperlink"/>
          <w:sz w:val="16"/>
          <w:szCs w:val="16"/>
        </w:rPr>
      </w:pPr>
      <w:r w:rsidRPr="009E22AE">
        <w:rPr>
          <w:rStyle w:val="Funotenzeichen"/>
          <w:sz w:val="16"/>
          <w:szCs w:val="16"/>
        </w:rPr>
        <w:footnoteRef/>
      </w:r>
      <w:r>
        <w:t xml:space="preserve"> </w:t>
      </w:r>
      <w:hyperlink r:id="rId23" w:history="1">
        <w:r w:rsidRPr="00855E56">
          <w:rPr>
            <w:rStyle w:val="Hyperlink"/>
            <w:sz w:val="16"/>
            <w:szCs w:val="16"/>
          </w:rPr>
          <w:t>https://daserste.ndr.de/panorama/archiv/2000/erste7422.html</w:t>
        </w:r>
      </w:hyperlink>
    </w:p>
  </w:footnote>
  <w:footnote w:id="25">
    <w:p w:rsidR="001F118E" w:rsidRPr="00B95F65" w:rsidRDefault="001F118E">
      <w:pPr>
        <w:pStyle w:val="Funotentext"/>
        <w:rPr>
          <w:rStyle w:val="Hyperlink"/>
          <w:sz w:val="16"/>
          <w:szCs w:val="16"/>
        </w:rPr>
      </w:pPr>
      <w:r w:rsidRPr="00B95F65">
        <w:rPr>
          <w:rStyle w:val="Funotenzeichen"/>
          <w:sz w:val="16"/>
          <w:szCs w:val="16"/>
        </w:rPr>
        <w:footnoteRef/>
      </w:r>
      <w:r>
        <w:t xml:space="preserve"> </w:t>
      </w:r>
      <w:hyperlink r:id="rId24" w:history="1">
        <w:r w:rsidRPr="00855E56">
          <w:rPr>
            <w:rStyle w:val="Hyperlink"/>
            <w:sz w:val="16"/>
            <w:szCs w:val="16"/>
          </w:rPr>
          <w:t>https://jugoslawienkrieg.wordpress.com/2013/08/05/der-nato-krieg-gegen-jugoslawien-genannt-kosovo-krieg/</w:t>
        </w:r>
      </w:hyperlink>
    </w:p>
  </w:footnote>
  <w:footnote w:id="26">
    <w:p w:rsidR="001F118E" w:rsidRPr="003C3CD5" w:rsidRDefault="001F118E">
      <w:pPr>
        <w:pStyle w:val="Funotentext"/>
        <w:rPr>
          <w:sz w:val="16"/>
          <w:szCs w:val="16"/>
        </w:rPr>
      </w:pPr>
      <w:r w:rsidRPr="003C3CD5">
        <w:rPr>
          <w:rStyle w:val="Funotenzeichen"/>
          <w:sz w:val="16"/>
          <w:szCs w:val="16"/>
        </w:rPr>
        <w:footnoteRef/>
      </w:r>
      <w:r w:rsidRPr="003C3CD5">
        <w:rPr>
          <w:sz w:val="16"/>
          <w:szCs w:val="16"/>
        </w:rPr>
        <w:t xml:space="preserve"> </w:t>
      </w:r>
      <w:hyperlink r:id="rId25" w:history="1">
        <w:r w:rsidRPr="003C3CD5">
          <w:rPr>
            <w:rStyle w:val="Hyperlink"/>
            <w:sz w:val="16"/>
            <w:szCs w:val="16"/>
          </w:rPr>
          <w:t>https://de.wikipedia.org/wiki/Milit%C3%A4rintervention_im_Jemen_seit_2015</w:t>
        </w:r>
      </w:hyperlink>
    </w:p>
  </w:footnote>
  <w:footnote w:id="27">
    <w:p w:rsidR="001F118E" w:rsidRPr="00044595" w:rsidRDefault="001F118E" w:rsidP="00DD5E5C">
      <w:pPr>
        <w:pStyle w:val="Funotentext"/>
        <w:rPr>
          <w:rStyle w:val="Hyperlink"/>
          <w:sz w:val="16"/>
          <w:szCs w:val="16"/>
        </w:rPr>
      </w:pPr>
      <w:r w:rsidRPr="00044595">
        <w:rPr>
          <w:rStyle w:val="Funotenzeichen"/>
          <w:sz w:val="16"/>
          <w:szCs w:val="16"/>
        </w:rPr>
        <w:footnoteRef/>
      </w:r>
      <w:r>
        <w:t xml:space="preserve"> </w:t>
      </w:r>
      <w:hyperlink r:id="rId26" w:history="1">
        <w:r w:rsidRPr="00F81823">
          <w:rPr>
            <w:rStyle w:val="Hyperlink"/>
            <w:sz w:val="16"/>
            <w:szCs w:val="16"/>
          </w:rPr>
          <w:t>https://de.wikipedia.org/wiki/Framing_(Kommunikationswissenschaft)</w:t>
        </w:r>
      </w:hyperlink>
    </w:p>
  </w:footnote>
  <w:footnote w:id="28">
    <w:p w:rsidR="001F118E" w:rsidRPr="00381977" w:rsidRDefault="001F118E" w:rsidP="00381977">
      <w:pPr>
        <w:pStyle w:val="Funotentext"/>
        <w:ind w:left="284" w:hanging="284"/>
        <w:rPr>
          <w:rStyle w:val="Hyperlink"/>
          <w:sz w:val="16"/>
          <w:szCs w:val="16"/>
        </w:rPr>
      </w:pPr>
      <w:r w:rsidRPr="00381977">
        <w:rPr>
          <w:rStyle w:val="Funotenzeichen"/>
          <w:sz w:val="16"/>
          <w:szCs w:val="16"/>
        </w:rPr>
        <w:footnoteRef/>
      </w:r>
      <w:r w:rsidRPr="00381977">
        <w:rPr>
          <w:rStyle w:val="Funotenzeichen"/>
          <w:sz w:val="16"/>
          <w:szCs w:val="16"/>
        </w:rPr>
        <w:t xml:space="preserve"> </w:t>
      </w:r>
      <w:hyperlink r:id="rId27" w:history="1">
        <w:r w:rsidRPr="00DC44A6">
          <w:rPr>
            <w:rStyle w:val="Hyperlink"/>
            <w:sz w:val="16"/>
            <w:szCs w:val="16"/>
          </w:rPr>
          <w:t>http://www.spiegel.de/lebenundlernen/schule/afghanistan-zwei-drittel-der-maedchen-gehen-nicht-zur-schule-a-1173279.html</w:t>
        </w:r>
      </w:hyperlink>
    </w:p>
  </w:footnote>
  <w:footnote w:id="29">
    <w:p w:rsidR="001F118E" w:rsidRPr="003B7A76" w:rsidRDefault="001F118E">
      <w:pPr>
        <w:pStyle w:val="Funotentext"/>
        <w:rPr>
          <w:rStyle w:val="Hyperlink"/>
          <w:sz w:val="16"/>
          <w:szCs w:val="16"/>
        </w:rPr>
      </w:pPr>
      <w:r w:rsidRPr="003B7A76">
        <w:rPr>
          <w:rStyle w:val="Funotenzeichen"/>
          <w:sz w:val="16"/>
          <w:szCs w:val="16"/>
        </w:rPr>
        <w:footnoteRef/>
      </w:r>
      <w:r>
        <w:t xml:space="preserve"> </w:t>
      </w:r>
      <w:hyperlink r:id="rId28" w:history="1">
        <w:r w:rsidRPr="00DC44A6">
          <w:rPr>
            <w:rStyle w:val="Hyperlink"/>
            <w:sz w:val="16"/>
            <w:szCs w:val="16"/>
          </w:rPr>
          <w:t>https://de.wikipedia.org/wiki/Wording</w:t>
        </w:r>
      </w:hyperlink>
    </w:p>
  </w:footnote>
  <w:footnote w:id="30">
    <w:p w:rsidR="001F118E" w:rsidRPr="000E544C" w:rsidRDefault="001F118E">
      <w:pPr>
        <w:pStyle w:val="Funotentext"/>
        <w:rPr>
          <w:sz w:val="16"/>
          <w:szCs w:val="16"/>
        </w:rPr>
      </w:pPr>
      <w:r w:rsidRPr="000E544C">
        <w:rPr>
          <w:rStyle w:val="Funotenzeichen"/>
          <w:sz w:val="16"/>
          <w:szCs w:val="16"/>
        </w:rPr>
        <w:footnoteRef/>
      </w:r>
      <w:r w:rsidRPr="000E544C">
        <w:rPr>
          <w:sz w:val="16"/>
          <w:szCs w:val="16"/>
        </w:rPr>
        <w:t xml:space="preserve"> Im Fall Erdogan: </w:t>
      </w:r>
      <w:hyperlink r:id="rId29" w:history="1">
        <w:r w:rsidRPr="000E544C">
          <w:rPr>
            <w:rStyle w:val="Hyperlink"/>
            <w:sz w:val="16"/>
            <w:szCs w:val="16"/>
          </w:rPr>
          <w:t>https://www.tagesschau.de/ausland/wahlen-tuerkei-erdogan-sieger-101.html</w:t>
        </w:r>
      </w:hyperlink>
    </w:p>
  </w:footnote>
  <w:footnote w:id="31">
    <w:p w:rsidR="001F118E" w:rsidRPr="0025568F" w:rsidRDefault="001F118E">
      <w:pPr>
        <w:pStyle w:val="Funotentext"/>
        <w:rPr>
          <w:sz w:val="16"/>
          <w:szCs w:val="16"/>
        </w:rPr>
      </w:pPr>
      <w:r w:rsidRPr="0025568F">
        <w:rPr>
          <w:rStyle w:val="Funotenzeichen"/>
          <w:sz w:val="16"/>
          <w:szCs w:val="16"/>
        </w:rPr>
        <w:footnoteRef/>
      </w:r>
      <w:r w:rsidRPr="0025568F">
        <w:rPr>
          <w:sz w:val="16"/>
          <w:szCs w:val="16"/>
        </w:rPr>
        <w:t xml:space="preserve"> Im Fall Assad: </w:t>
      </w:r>
      <w:hyperlink r:id="rId30" w:history="1">
        <w:r w:rsidRPr="0025568F">
          <w:rPr>
            <w:rStyle w:val="Hyperlink"/>
            <w:sz w:val="16"/>
            <w:szCs w:val="16"/>
          </w:rPr>
          <w:t>https://www.tagesschau.de/ausland/wiederaufbau-homs-101.html</w:t>
        </w:r>
      </w:hyperlink>
    </w:p>
  </w:footnote>
  <w:footnote w:id="32">
    <w:p w:rsidR="001F118E" w:rsidRPr="002F1AC2" w:rsidRDefault="001F118E">
      <w:pPr>
        <w:pStyle w:val="Funotentext"/>
      </w:pPr>
      <w:r w:rsidRPr="000E544C">
        <w:rPr>
          <w:rStyle w:val="Funotenzeichen"/>
          <w:sz w:val="16"/>
          <w:szCs w:val="16"/>
        </w:rPr>
        <w:footnoteRef/>
      </w:r>
      <w:r w:rsidRPr="000E544C">
        <w:rPr>
          <w:sz w:val="16"/>
          <w:szCs w:val="16"/>
        </w:rPr>
        <w:t xml:space="preserve"> Im Fall Assad: </w:t>
      </w:r>
      <w:hyperlink r:id="rId31" w:history="1">
        <w:r w:rsidRPr="000E544C">
          <w:rPr>
            <w:rStyle w:val="Hyperlink"/>
            <w:sz w:val="16"/>
            <w:szCs w:val="16"/>
          </w:rPr>
          <w:t>https://www.tagesschau.de/ausland/idlib-syrien-103.html</w:t>
        </w:r>
      </w:hyperlink>
    </w:p>
  </w:footnote>
  <w:footnote w:id="33">
    <w:p w:rsidR="001F118E" w:rsidRPr="001F6269" w:rsidRDefault="001F118E">
      <w:pPr>
        <w:pStyle w:val="Funotentext"/>
        <w:rPr>
          <w:sz w:val="16"/>
          <w:szCs w:val="16"/>
        </w:rPr>
      </w:pPr>
      <w:r w:rsidRPr="001F6269">
        <w:rPr>
          <w:rStyle w:val="Funotenzeichen"/>
          <w:sz w:val="16"/>
          <w:szCs w:val="16"/>
        </w:rPr>
        <w:footnoteRef/>
      </w:r>
      <w:r w:rsidRPr="001F6269">
        <w:rPr>
          <w:sz w:val="16"/>
          <w:szCs w:val="16"/>
        </w:rPr>
        <w:t xml:space="preserve"> Syrien: </w:t>
      </w:r>
      <w:hyperlink r:id="rId32" w:history="1">
        <w:r w:rsidRPr="001F6269">
          <w:rPr>
            <w:rStyle w:val="Hyperlink"/>
            <w:sz w:val="16"/>
            <w:szCs w:val="16"/>
          </w:rPr>
          <w:t>https://www.tagesschau.de/ausland/syrieneu102.html</w:t>
        </w:r>
      </w:hyperlink>
    </w:p>
  </w:footnote>
  <w:footnote w:id="34">
    <w:p w:rsidR="001F118E" w:rsidRPr="00F37429" w:rsidRDefault="001F118E" w:rsidP="00B6109C">
      <w:pPr>
        <w:pStyle w:val="Funotentext"/>
        <w:ind w:left="284" w:hanging="284"/>
        <w:rPr>
          <w:sz w:val="16"/>
          <w:szCs w:val="16"/>
        </w:rPr>
      </w:pPr>
      <w:r w:rsidRPr="00F37429">
        <w:rPr>
          <w:rStyle w:val="Funotenzeichen"/>
          <w:sz w:val="16"/>
          <w:szCs w:val="16"/>
        </w:rPr>
        <w:footnoteRef/>
      </w:r>
      <w:r w:rsidRPr="00F37429">
        <w:rPr>
          <w:sz w:val="16"/>
          <w:szCs w:val="16"/>
        </w:rPr>
        <w:t xml:space="preserve"> </w:t>
      </w:r>
      <w:hyperlink r:id="rId33" w:history="1">
        <w:r w:rsidRPr="00F37429">
          <w:rPr>
            <w:rStyle w:val="Hyperlink"/>
            <w:sz w:val="16"/>
            <w:szCs w:val="16"/>
          </w:rPr>
          <w:t>https://www.bpb.de/lernen/projekte/270406/warum-verschwoerungstheorien-nicht-tot-zu-kriegen-sind</w:t>
        </w:r>
      </w:hyperlink>
    </w:p>
  </w:footnote>
  <w:footnote w:id="35">
    <w:p w:rsidR="001F118E" w:rsidRDefault="001F118E" w:rsidP="00670F08">
      <w:pPr>
        <w:pStyle w:val="Funotentext"/>
        <w:ind w:left="426" w:hanging="426"/>
      </w:pPr>
      <w:r w:rsidRPr="008A787F">
        <w:rPr>
          <w:rStyle w:val="Funotenzeichen"/>
          <w:sz w:val="16"/>
          <w:szCs w:val="16"/>
        </w:rPr>
        <w:footnoteRef/>
      </w:r>
      <w:r>
        <w:t xml:space="preserve"> </w:t>
      </w:r>
      <w:r w:rsidRPr="008A787F">
        <w:rPr>
          <w:sz w:val="16"/>
          <w:szCs w:val="16"/>
        </w:rPr>
        <w:t>S.a.:</w:t>
      </w:r>
      <w:r>
        <w:t xml:space="preserve"> </w:t>
      </w:r>
      <w:hyperlink r:id="rId34" w:history="1">
        <w:r w:rsidRPr="008A787F">
          <w:rPr>
            <w:rStyle w:val="Hyperlink"/>
            <w:sz w:val="16"/>
            <w:szCs w:val="16"/>
          </w:rPr>
          <w:t>https://www.freitag.de/autoren/magicguitar/ursprung-der-verschwoerungstheorie</w:t>
        </w:r>
      </w:hyperlink>
      <w:r>
        <w:rPr>
          <w:rStyle w:val="Hyperlink"/>
          <w:sz w:val="16"/>
          <w:szCs w:val="16"/>
        </w:rPr>
        <w:t xml:space="preserve"> </w:t>
      </w:r>
      <w:r w:rsidRPr="00670F08">
        <w:rPr>
          <w:sz w:val="16"/>
          <w:szCs w:val="16"/>
        </w:rPr>
        <w:t>und</w:t>
      </w:r>
      <w:r w:rsidRPr="00670F08">
        <w:t xml:space="preserve"> </w:t>
      </w:r>
      <w:r>
        <w:t xml:space="preserve"> </w:t>
      </w:r>
      <w:r>
        <w:br/>
        <w:t xml:space="preserve"> </w:t>
      </w:r>
      <w:hyperlink r:id="rId35" w:history="1">
        <w:r w:rsidRPr="00670F08">
          <w:rPr>
            <w:rStyle w:val="Hyperlink"/>
            <w:sz w:val="16"/>
            <w:szCs w:val="16"/>
          </w:rPr>
          <w:t>http://www.faz.net/aktuell/gesellschaft/menschen/chemtrails-reptiloide-eine-ex-verschwoerungstheoretikerin-berichtet-15267921.html</w:t>
        </w:r>
      </w:hyperlink>
    </w:p>
  </w:footnote>
  <w:footnote w:id="36">
    <w:p w:rsidR="001F118E" w:rsidRPr="00F37429" w:rsidRDefault="001F118E" w:rsidP="00690751">
      <w:pPr>
        <w:pStyle w:val="Funotentext"/>
        <w:ind w:left="284" w:hanging="284"/>
        <w:rPr>
          <w:sz w:val="16"/>
          <w:szCs w:val="16"/>
        </w:rPr>
      </w:pPr>
      <w:r w:rsidRPr="00F37429">
        <w:rPr>
          <w:rStyle w:val="Funotenzeichen"/>
          <w:sz w:val="16"/>
          <w:szCs w:val="16"/>
        </w:rPr>
        <w:footnoteRef/>
      </w:r>
      <w:r w:rsidRPr="00F37429">
        <w:rPr>
          <w:sz w:val="16"/>
          <w:szCs w:val="16"/>
        </w:rPr>
        <w:t xml:space="preserve"> </w:t>
      </w:r>
      <w:hyperlink r:id="rId36" w:history="1">
        <w:r w:rsidRPr="00F37429">
          <w:rPr>
            <w:rStyle w:val="Hyperlink"/>
            <w:sz w:val="16"/>
            <w:szCs w:val="16"/>
          </w:rPr>
          <w:t>https://www.planet-wissen.de/gesellschaft/psychologie/verschwoerungstheorien/index.html</w:t>
        </w:r>
      </w:hyperlink>
    </w:p>
  </w:footnote>
  <w:footnote w:id="37">
    <w:p w:rsidR="001F118E" w:rsidRPr="0033397B" w:rsidRDefault="001F118E" w:rsidP="00690751">
      <w:pPr>
        <w:pStyle w:val="Funotentext"/>
        <w:ind w:left="284" w:hanging="284"/>
        <w:rPr>
          <w:sz w:val="16"/>
          <w:szCs w:val="16"/>
        </w:rPr>
      </w:pPr>
      <w:r w:rsidRPr="0033397B">
        <w:rPr>
          <w:rStyle w:val="Funotenzeichen"/>
          <w:sz w:val="16"/>
          <w:szCs w:val="16"/>
        </w:rPr>
        <w:footnoteRef/>
      </w:r>
      <w:r w:rsidRPr="0033397B">
        <w:rPr>
          <w:sz w:val="16"/>
          <w:szCs w:val="16"/>
        </w:rPr>
        <w:t xml:space="preserve"> </w:t>
      </w:r>
      <w:hyperlink r:id="rId37" w:history="1">
        <w:r w:rsidRPr="0033397B">
          <w:rPr>
            <w:rStyle w:val="Hyperlink"/>
            <w:sz w:val="16"/>
            <w:szCs w:val="16"/>
          </w:rPr>
          <w:t>https://www.ezw-berlin.de/html/3_4492.php</w:t>
        </w:r>
      </w:hyperlink>
    </w:p>
  </w:footnote>
  <w:footnote w:id="38">
    <w:p w:rsidR="001F118E" w:rsidRPr="00F37429" w:rsidRDefault="001F118E" w:rsidP="00690751">
      <w:pPr>
        <w:pStyle w:val="Funotentext"/>
        <w:ind w:left="284" w:hanging="284"/>
        <w:rPr>
          <w:sz w:val="16"/>
          <w:szCs w:val="16"/>
        </w:rPr>
      </w:pPr>
      <w:r w:rsidRPr="00F37429">
        <w:rPr>
          <w:rStyle w:val="Funotenzeichen"/>
          <w:sz w:val="16"/>
          <w:szCs w:val="16"/>
        </w:rPr>
        <w:footnoteRef/>
      </w:r>
      <w:r w:rsidRPr="00F37429">
        <w:rPr>
          <w:sz w:val="16"/>
          <w:szCs w:val="16"/>
        </w:rPr>
        <w:t xml:space="preserve"> </w:t>
      </w:r>
      <w:hyperlink r:id="rId38" w:history="1">
        <w:r w:rsidRPr="00F37429">
          <w:rPr>
            <w:rStyle w:val="Hyperlink"/>
            <w:sz w:val="16"/>
            <w:szCs w:val="16"/>
          </w:rPr>
          <w:t>http://faktenfinder.tagesschau.de/hintergrund/verschwoerungstheorien-109.html</w:t>
        </w:r>
      </w:hyperlink>
    </w:p>
  </w:footnote>
  <w:footnote w:id="39">
    <w:p w:rsidR="001F118E" w:rsidRDefault="001F118E">
      <w:pPr>
        <w:pStyle w:val="Funotentext"/>
      </w:pPr>
      <w:r>
        <w:rPr>
          <w:rStyle w:val="Funotenzeichen"/>
        </w:rPr>
        <w:footnoteRef/>
      </w:r>
      <w:r>
        <w:t xml:space="preserve"> </w:t>
      </w:r>
      <w:r>
        <w:rPr>
          <w:sz w:val="16"/>
          <w:szCs w:val="16"/>
        </w:rPr>
        <w:t>Z</w:t>
      </w:r>
      <w:r w:rsidRPr="00690751">
        <w:rPr>
          <w:sz w:val="16"/>
          <w:szCs w:val="16"/>
        </w:rPr>
        <w:t>itiert nach: Jens Wernicke: „Lügen die Medien?“</w:t>
      </w:r>
      <w:r>
        <w:rPr>
          <w:sz w:val="16"/>
          <w:szCs w:val="16"/>
        </w:rPr>
        <w:t>,</w:t>
      </w:r>
      <w:r w:rsidRPr="00690751">
        <w:rPr>
          <w:sz w:val="16"/>
          <w:szCs w:val="16"/>
        </w:rPr>
        <w:t xml:space="preserve"> Westend-Verlag, 2017</w:t>
      </w:r>
      <w:r>
        <w:rPr>
          <w:sz w:val="16"/>
          <w:szCs w:val="16"/>
        </w:rPr>
        <w:t>, S. 169</w:t>
      </w:r>
    </w:p>
  </w:footnote>
  <w:footnote w:id="40">
    <w:p w:rsidR="001F118E" w:rsidRPr="00710231" w:rsidRDefault="001F118E">
      <w:pPr>
        <w:pStyle w:val="Funotentext"/>
        <w:rPr>
          <w:sz w:val="16"/>
          <w:szCs w:val="16"/>
        </w:rPr>
      </w:pPr>
      <w:r w:rsidRPr="00710231">
        <w:rPr>
          <w:rStyle w:val="Funotenzeichen"/>
          <w:sz w:val="16"/>
          <w:szCs w:val="16"/>
        </w:rPr>
        <w:footnoteRef/>
      </w:r>
      <w:r w:rsidRPr="00710231">
        <w:rPr>
          <w:sz w:val="16"/>
          <w:szCs w:val="16"/>
        </w:rPr>
        <w:t xml:space="preserve"> </w:t>
      </w:r>
      <w:hyperlink r:id="rId39" w:history="1">
        <w:r w:rsidRPr="00710231">
          <w:rPr>
            <w:rStyle w:val="Hyperlink"/>
            <w:sz w:val="16"/>
            <w:szCs w:val="16"/>
          </w:rPr>
          <w:t>https://www.tagesschau.de/ausland/reporter-ohne-grenzen-bilanz-101.html</w:t>
        </w:r>
      </w:hyperlink>
    </w:p>
  </w:footnote>
  <w:footnote w:id="41">
    <w:p w:rsidR="001F118E" w:rsidRPr="00E2092F" w:rsidRDefault="001F118E">
      <w:pPr>
        <w:pStyle w:val="Funotentext"/>
        <w:rPr>
          <w:sz w:val="16"/>
          <w:szCs w:val="16"/>
        </w:rPr>
      </w:pPr>
      <w:r w:rsidRPr="00E2092F">
        <w:rPr>
          <w:rStyle w:val="Funotenzeichen"/>
          <w:sz w:val="16"/>
          <w:szCs w:val="16"/>
        </w:rPr>
        <w:footnoteRef/>
      </w:r>
      <w:r w:rsidRPr="00E2092F">
        <w:rPr>
          <w:sz w:val="16"/>
          <w:szCs w:val="16"/>
        </w:rPr>
        <w:t xml:space="preserve"> </w:t>
      </w:r>
      <w:hyperlink r:id="rId40" w:history="1">
        <w:r w:rsidRPr="00E2092F">
          <w:rPr>
            <w:rStyle w:val="Hyperlink"/>
            <w:sz w:val="16"/>
            <w:szCs w:val="16"/>
          </w:rPr>
          <w:t>https://www.reporter-ohne-grenzen.de/barometer/2018/journalisten-getoetet/</w:t>
        </w:r>
      </w:hyperlink>
    </w:p>
  </w:footnote>
  <w:footnote w:id="42">
    <w:p w:rsidR="001F118E" w:rsidRPr="00CC7ACF" w:rsidRDefault="001F118E">
      <w:pPr>
        <w:pStyle w:val="Funotentext"/>
        <w:rPr>
          <w:sz w:val="16"/>
          <w:szCs w:val="16"/>
        </w:rPr>
      </w:pPr>
      <w:r w:rsidRPr="00CC7ACF">
        <w:rPr>
          <w:rStyle w:val="Funotenzeichen"/>
          <w:sz w:val="16"/>
          <w:szCs w:val="16"/>
        </w:rPr>
        <w:footnoteRef/>
      </w:r>
      <w:r w:rsidRPr="00CC7ACF">
        <w:rPr>
          <w:sz w:val="16"/>
          <w:szCs w:val="16"/>
        </w:rPr>
        <w:t xml:space="preserve"> </w:t>
      </w:r>
      <w:hyperlink r:id="rId41" w:history="1">
        <w:r w:rsidRPr="00CC7ACF">
          <w:rPr>
            <w:rStyle w:val="Hyperlink"/>
            <w:sz w:val="16"/>
            <w:szCs w:val="16"/>
          </w:rPr>
          <w:t>https://www.tagesschau.de/ausland/reporter-ohne-grenzen-bilanz-101.html</w:t>
        </w:r>
      </w:hyperlink>
    </w:p>
  </w:footnote>
  <w:footnote w:id="43">
    <w:p w:rsidR="001F118E" w:rsidRPr="00E2092F" w:rsidRDefault="001F118E" w:rsidP="00EA75CB">
      <w:pPr>
        <w:pStyle w:val="Funotentext"/>
        <w:rPr>
          <w:sz w:val="16"/>
          <w:szCs w:val="16"/>
        </w:rPr>
      </w:pPr>
      <w:r w:rsidRPr="00E2092F">
        <w:rPr>
          <w:rStyle w:val="Funotenzeichen"/>
          <w:sz w:val="16"/>
          <w:szCs w:val="16"/>
        </w:rPr>
        <w:footnoteRef/>
      </w:r>
      <w:r w:rsidRPr="00E2092F">
        <w:rPr>
          <w:sz w:val="16"/>
          <w:szCs w:val="16"/>
        </w:rPr>
        <w:t xml:space="preserve"> </w:t>
      </w:r>
      <w:hyperlink r:id="rId42" w:history="1">
        <w:r w:rsidRPr="00710231">
          <w:rPr>
            <w:rStyle w:val="Hyperlink"/>
            <w:sz w:val="16"/>
            <w:szCs w:val="16"/>
          </w:rPr>
          <w:t>https://www.tagesschau.de/ausland/reporter-ohne-grenzen-bilanz-101.html</w:t>
        </w:r>
      </w:hyperlink>
    </w:p>
    <w:p w:rsidR="001F118E" w:rsidRDefault="001F118E" w:rsidP="00EA75CB">
      <w:pPr>
        <w:pStyle w:val="Funotentex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8E" w:rsidRPr="001D7424" w:rsidRDefault="001F118E" w:rsidP="001D7424">
    <w:pPr>
      <w:pStyle w:val="Kopfzeile"/>
      <w:pBdr>
        <w:bottom w:val="single" w:sz="4" w:space="1" w:color="auto"/>
      </w:pBdr>
      <w:rPr>
        <w:sz w:val="18"/>
        <w:szCs w:val="18"/>
      </w:rPr>
    </w:pPr>
    <w:r w:rsidRPr="001D7424">
      <w:rPr>
        <w:sz w:val="18"/>
        <w:szCs w:val="18"/>
      </w:rPr>
      <w:t xml:space="preserve">Karl-W. Koch: </w:t>
    </w:r>
    <w:r w:rsidRPr="0061338F">
      <w:rPr>
        <w:b/>
        <w:sz w:val="18"/>
        <w:szCs w:val="18"/>
      </w:rPr>
      <w:t>Fake</w:t>
    </w:r>
    <w:r>
      <w:rPr>
        <w:b/>
        <w:sz w:val="18"/>
        <w:szCs w:val="18"/>
      </w:rPr>
      <w:t>-N</w:t>
    </w:r>
    <w:r w:rsidRPr="0061338F">
      <w:rPr>
        <w:b/>
        <w:sz w:val="18"/>
        <w:szCs w:val="18"/>
      </w:rPr>
      <w:t>ews – wem können wir noch trauen?</w:t>
    </w:r>
    <w:r w:rsidRPr="001D7424">
      <w:rPr>
        <w:sz w:val="18"/>
        <w:szCs w:val="18"/>
      </w:rPr>
      <w:t xml:space="preserve"> </w:t>
    </w:r>
    <w:r w:rsidRPr="001D7424">
      <w:rPr>
        <w:sz w:val="18"/>
        <w:szCs w:val="18"/>
      </w:rPr>
      <w:br/>
      <w:t>(</w:t>
    </w:r>
    <w:r>
      <w:rPr>
        <w:sz w:val="18"/>
        <w:szCs w:val="18"/>
      </w:rPr>
      <w:t>Papier</w:t>
    </w:r>
    <w:r w:rsidRPr="001D7424">
      <w:rPr>
        <w:sz w:val="18"/>
        <w:szCs w:val="18"/>
      </w:rPr>
      <w:t xml:space="preserve"> zur </w:t>
    </w:r>
    <w:r>
      <w:rPr>
        <w:sz w:val="18"/>
        <w:szCs w:val="18"/>
      </w:rPr>
      <w:t>GL-Veranstaltung am 25.11.2018 in Kaiserslautern, inkl. Beiträgen aus der Diskussion)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44C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26CF177F"/>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77C70B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3EAA4EA6"/>
    <w:multiLevelType w:val="multilevel"/>
    <w:tmpl w:val="0407001D"/>
    <w:styleLink w:val="Formatvorlag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176669C"/>
    <w:multiLevelType w:val="multilevel"/>
    <w:tmpl w:val="86981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875FD7"/>
    <w:multiLevelType w:val="multilevel"/>
    <w:tmpl w:val="C340EDF6"/>
    <w:styleLink w:val="Formatvorlage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55B11D5D"/>
    <w:multiLevelType w:val="singleLevel"/>
    <w:tmpl w:val="0FF6D316"/>
    <w:lvl w:ilvl="0">
      <w:start w:val="1"/>
      <w:numFmt w:val="lowerLetter"/>
      <w:lvlText w:val="%1."/>
      <w:lvlJc w:val="left"/>
      <w:pPr>
        <w:ind w:left="720" w:hanging="360"/>
      </w:pPr>
      <w:rPr>
        <w:rFonts w:hint="default"/>
      </w:rPr>
    </w:lvl>
  </w:abstractNum>
  <w:abstractNum w:abstractNumId="7">
    <w:nsid w:val="58E80FBF"/>
    <w:multiLevelType w:val="hybridMultilevel"/>
    <w:tmpl w:val="6A9410D8"/>
    <w:lvl w:ilvl="0" w:tplc="666A580A">
      <w:start w:val="1"/>
      <w:numFmt w:val="bullet"/>
      <w:lvlText w:val=""/>
      <w:lvlJc w:val="left"/>
      <w:pPr>
        <w:ind w:left="720" w:hanging="360"/>
      </w:pPr>
      <w:rPr>
        <w:rFonts w:ascii="Symbol" w:hAnsi="Symbol" w:hint="default"/>
      </w:rPr>
    </w:lvl>
    <w:lvl w:ilvl="1" w:tplc="CAC4677C" w:tentative="1">
      <w:start w:val="1"/>
      <w:numFmt w:val="bullet"/>
      <w:lvlText w:val="o"/>
      <w:lvlJc w:val="left"/>
      <w:pPr>
        <w:ind w:left="1440" w:hanging="360"/>
      </w:pPr>
      <w:rPr>
        <w:rFonts w:ascii="Courier New" w:hAnsi="Courier New" w:cs="Courier New" w:hint="default"/>
      </w:rPr>
    </w:lvl>
    <w:lvl w:ilvl="2" w:tplc="99283866" w:tentative="1">
      <w:start w:val="1"/>
      <w:numFmt w:val="bullet"/>
      <w:lvlText w:val=""/>
      <w:lvlJc w:val="left"/>
      <w:pPr>
        <w:ind w:left="2160" w:hanging="360"/>
      </w:pPr>
      <w:rPr>
        <w:rFonts w:ascii="Wingdings" w:hAnsi="Wingdings" w:hint="default"/>
      </w:rPr>
    </w:lvl>
    <w:lvl w:ilvl="3" w:tplc="F0A8F338" w:tentative="1">
      <w:start w:val="1"/>
      <w:numFmt w:val="bullet"/>
      <w:lvlText w:val=""/>
      <w:lvlJc w:val="left"/>
      <w:pPr>
        <w:ind w:left="2880" w:hanging="360"/>
      </w:pPr>
      <w:rPr>
        <w:rFonts w:ascii="Symbol" w:hAnsi="Symbol" w:hint="default"/>
      </w:rPr>
    </w:lvl>
    <w:lvl w:ilvl="4" w:tplc="4560CE56" w:tentative="1">
      <w:start w:val="1"/>
      <w:numFmt w:val="bullet"/>
      <w:lvlText w:val="o"/>
      <w:lvlJc w:val="left"/>
      <w:pPr>
        <w:ind w:left="3600" w:hanging="360"/>
      </w:pPr>
      <w:rPr>
        <w:rFonts w:ascii="Courier New" w:hAnsi="Courier New" w:cs="Courier New" w:hint="default"/>
      </w:rPr>
    </w:lvl>
    <w:lvl w:ilvl="5" w:tplc="69401F7C" w:tentative="1">
      <w:start w:val="1"/>
      <w:numFmt w:val="bullet"/>
      <w:lvlText w:val=""/>
      <w:lvlJc w:val="left"/>
      <w:pPr>
        <w:ind w:left="4320" w:hanging="360"/>
      </w:pPr>
      <w:rPr>
        <w:rFonts w:ascii="Wingdings" w:hAnsi="Wingdings" w:hint="default"/>
      </w:rPr>
    </w:lvl>
    <w:lvl w:ilvl="6" w:tplc="2486749C" w:tentative="1">
      <w:start w:val="1"/>
      <w:numFmt w:val="bullet"/>
      <w:lvlText w:val=""/>
      <w:lvlJc w:val="left"/>
      <w:pPr>
        <w:ind w:left="5040" w:hanging="360"/>
      </w:pPr>
      <w:rPr>
        <w:rFonts w:ascii="Symbol" w:hAnsi="Symbol" w:hint="default"/>
      </w:rPr>
    </w:lvl>
    <w:lvl w:ilvl="7" w:tplc="F402B826" w:tentative="1">
      <w:start w:val="1"/>
      <w:numFmt w:val="bullet"/>
      <w:lvlText w:val="o"/>
      <w:lvlJc w:val="left"/>
      <w:pPr>
        <w:ind w:left="5760" w:hanging="360"/>
      </w:pPr>
      <w:rPr>
        <w:rFonts w:ascii="Courier New" w:hAnsi="Courier New" w:cs="Courier New" w:hint="default"/>
      </w:rPr>
    </w:lvl>
    <w:lvl w:ilvl="8" w:tplc="25B62D34" w:tentative="1">
      <w:start w:val="1"/>
      <w:numFmt w:val="bullet"/>
      <w:lvlText w:val=""/>
      <w:lvlJc w:val="left"/>
      <w:pPr>
        <w:ind w:left="6480" w:hanging="360"/>
      </w:pPr>
      <w:rPr>
        <w:rFonts w:ascii="Wingdings" w:hAnsi="Wingdings" w:hint="default"/>
      </w:rPr>
    </w:lvl>
  </w:abstractNum>
  <w:abstractNum w:abstractNumId="8">
    <w:nsid w:val="5CF27CE9"/>
    <w:multiLevelType w:val="hybridMultilevel"/>
    <w:tmpl w:val="B6C663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38F31F4"/>
    <w:multiLevelType w:val="multilevel"/>
    <w:tmpl w:val="C340EDF6"/>
    <w:numStyleLink w:val="Formatvorlage2"/>
  </w:abstractNum>
  <w:abstractNum w:abstractNumId="10">
    <w:nsid w:val="640908FD"/>
    <w:multiLevelType w:val="hybridMultilevel"/>
    <w:tmpl w:val="4F3885A6"/>
    <w:lvl w:ilvl="0" w:tplc="0407000F">
      <w:start w:val="1"/>
      <w:numFmt w:val="decimal"/>
      <w:lvlText w:val="%1."/>
      <w:lvlJc w:val="left"/>
      <w:pPr>
        <w:ind w:left="4046" w:hanging="360"/>
      </w:pPr>
    </w:lvl>
    <w:lvl w:ilvl="1" w:tplc="04070019" w:tentative="1">
      <w:start w:val="1"/>
      <w:numFmt w:val="lowerLetter"/>
      <w:lvlText w:val="%2."/>
      <w:lvlJc w:val="left"/>
      <w:pPr>
        <w:ind w:left="4766" w:hanging="360"/>
      </w:pPr>
    </w:lvl>
    <w:lvl w:ilvl="2" w:tplc="0407001B" w:tentative="1">
      <w:start w:val="1"/>
      <w:numFmt w:val="lowerRoman"/>
      <w:lvlText w:val="%3."/>
      <w:lvlJc w:val="right"/>
      <w:pPr>
        <w:ind w:left="5486" w:hanging="180"/>
      </w:pPr>
    </w:lvl>
    <w:lvl w:ilvl="3" w:tplc="0407000F" w:tentative="1">
      <w:start w:val="1"/>
      <w:numFmt w:val="decimal"/>
      <w:lvlText w:val="%4."/>
      <w:lvlJc w:val="left"/>
      <w:pPr>
        <w:ind w:left="6206" w:hanging="360"/>
      </w:pPr>
    </w:lvl>
    <w:lvl w:ilvl="4" w:tplc="04070019" w:tentative="1">
      <w:start w:val="1"/>
      <w:numFmt w:val="lowerLetter"/>
      <w:lvlText w:val="%5."/>
      <w:lvlJc w:val="left"/>
      <w:pPr>
        <w:ind w:left="6926" w:hanging="360"/>
      </w:pPr>
    </w:lvl>
    <w:lvl w:ilvl="5" w:tplc="0407001B" w:tentative="1">
      <w:start w:val="1"/>
      <w:numFmt w:val="lowerRoman"/>
      <w:lvlText w:val="%6."/>
      <w:lvlJc w:val="right"/>
      <w:pPr>
        <w:ind w:left="7646" w:hanging="180"/>
      </w:pPr>
    </w:lvl>
    <w:lvl w:ilvl="6" w:tplc="0407000F" w:tentative="1">
      <w:start w:val="1"/>
      <w:numFmt w:val="decimal"/>
      <w:lvlText w:val="%7."/>
      <w:lvlJc w:val="left"/>
      <w:pPr>
        <w:ind w:left="8366" w:hanging="360"/>
      </w:pPr>
    </w:lvl>
    <w:lvl w:ilvl="7" w:tplc="04070019" w:tentative="1">
      <w:start w:val="1"/>
      <w:numFmt w:val="lowerLetter"/>
      <w:lvlText w:val="%8."/>
      <w:lvlJc w:val="left"/>
      <w:pPr>
        <w:ind w:left="9086" w:hanging="360"/>
      </w:pPr>
    </w:lvl>
    <w:lvl w:ilvl="8" w:tplc="0407001B" w:tentative="1">
      <w:start w:val="1"/>
      <w:numFmt w:val="lowerRoman"/>
      <w:lvlText w:val="%9."/>
      <w:lvlJc w:val="right"/>
      <w:pPr>
        <w:ind w:left="9806" w:hanging="180"/>
      </w:pPr>
    </w:lvl>
  </w:abstractNum>
  <w:abstractNum w:abstractNumId="11">
    <w:nsid w:val="665E679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F2E547B"/>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num>
  <w:num w:numId="4">
    <w:abstractNumId w:val="12"/>
  </w:num>
  <w:num w:numId="5">
    <w:abstractNumId w:val="1"/>
  </w:num>
  <w:num w:numId="6">
    <w:abstractNumId w:val="3"/>
  </w:num>
  <w:num w:numId="7">
    <w:abstractNumId w:val="6"/>
  </w:num>
  <w:num w:numId="8">
    <w:abstractNumId w:val="5"/>
  </w:num>
  <w:num w:numId="9">
    <w:abstractNumId w:val="9"/>
  </w:num>
  <w:num w:numId="10">
    <w:abstractNumId w:val="2"/>
  </w:num>
  <w:num w:numId="11">
    <w:abstractNumId w:val="6"/>
    <w:lvlOverride w:ilvl="0">
      <w:lvl w:ilvl="0">
        <w:start w:val="1"/>
        <w:numFmt w:val="lowerLetter"/>
        <w:lvlText w:val="%1."/>
        <w:lvlJc w:val="left"/>
        <w:pPr>
          <w:ind w:left="720" w:hanging="360"/>
        </w:pPr>
        <w:rPr>
          <w:rFonts w:hint="default"/>
        </w:rPr>
      </w:lvl>
    </w:lvlOverride>
  </w:num>
  <w:num w:numId="12">
    <w:abstractNumId w:val="11"/>
  </w:num>
  <w:num w:numId="13">
    <w:abstractNumId w:val="8"/>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oNotTrackMoves/>
  <w:defaultTabStop w:val="708"/>
  <w:autoHyphenation/>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3F77"/>
    <w:rsid w:val="00001EA6"/>
    <w:rsid w:val="000021FE"/>
    <w:rsid w:val="0000339A"/>
    <w:rsid w:val="00005BA1"/>
    <w:rsid w:val="00012C85"/>
    <w:rsid w:val="00013943"/>
    <w:rsid w:val="00017A1D"/>
    <w:rsid w:val="00020D17"/>
    <w:rsid w:val="00021378"/>
    <w:rsid w:val="000234C9"/>
    <w:rsid w:val="00024EB5"/>
    <w:rsid w:val="00030ABA"/>
    <w:rsid w:val="00031CF1"/>
    <w:rsid w:val="00044595"/>
    <w:rsid w:val="000464E8"/>
    <w:rsid w:val="0004755C"/>
    <w:rsid w:val="000476C3"/>
    <w:rsid w:val="00052DE9"/>
    <w:rsid w:val="000537DF"/>
    <w:rsid w:val="0005488A"/>
    <w:rsid w:val="00054A49"/>
    <w:rsid w:val="0005661D"/>
    <w:rsid w:val="000577A2"/>
    <w:rsid w:val="000640FD"/>
    <w:rsid w:val="0006483D"/>
    <w:rsid w:val="000720E8"/>
    <w:rsid w:val="00072522"/>
    <w:rsid w:val="0007439F"/>
    <w:rsid w:val="000774C0"/>
    <w:rsid w:val="00080F3E"/>
    <w:rsid w:val="00081457"/>
    <w:rsid w:val="00081486"/>
    <w:rsid w:val="00083933"/>
    <w:rsid w:val="00086953"/>
    <w:rsid w:val="00093D1D"/>
    <w:rsid w:val="000A42AD"/>
    <w:rsid w:val="000B02C1"/>
    <w:rsid w:val="000B121B"/>
    <w:rsid w:val="000B2609"/>
    <w:rsid w:val="000B4DFA"/>
    <w:rsid w:val="000C06B6"/>
    <w:rsid w:val="000C0DA5"/>
    <w:rsid w:val="000D29DD"/>
    <w:rsid w:val="000D6CDB"/>
    <w:rsid w:val="000D7338"/>
    <w:rsid w:val="000E1170"/>
    <w:rsid w:val="000E2D04"/>
    <w:rsid w:val="000E2E06"/>
    <w:rsid w:val="000E544C"/>
    <w:rsid w:val="000F298C"/>
    <w:rsid w:val="00101CE6"/>
    <w:rsid w:val="00102CBD"/>
    <w:rsid w:val="001043B2"/>
    <w:rsid w:val="001059D7"/>
    <w:rsid w:val="00105D10"/>
    <w:rsid w:val="001077A4"/>
    <w:rsid w:val="001100B9"/>
    <w:rsid w:val="0011143E"/>
    <w:rsid w:val="00114100"/>
    <w:rsid w:val="00122681"/>
    <w:rsid w:val="00123DD1"/>
    <w:rsid w:val="001243A4"/>
    <w:rsid w:val="00132E51"/>
    <w:rsid w:val="0013451F"/>
    <w:rsid w:val="001361E4"/>
    <w:rsid w:val="00137102"/>
    <w:rsid w:val="00154A8F"/>
    <w:rsid w:val="00163181"/>
    <w:rsid w:val="0017198D"/>
    <w:rsid w:val="00171B49"/>
    <w:rsid w:val="001727EC"/>
    <w:rsid w:val="00176827"/>
    <w:rsid w:val="00177C97"/>
    <w:rsid w:val="00181B6A"/>
    <w:rsid w:val="0018233A"/>
    <w:rsid w:val="00182B06"/>
    <w:rsid w:val="001876A3"/>
    <w:rsid w:val="00187B00"/>
    <w:rsid w:val="00190D49"/>
    <w:rsid w:val="00192CD6"/>
    <w:rsid w:val="00192DEE"/>
    <w:rsid w:val="001C036C"/>
    <w:rsid w:val="001C08D9"/>
    <w:rsid w:val="001C26AE"/>
    <w:rsid w:val="001C5FF6"/>
    <w:rsid w:val="001D26C8"/>
    <w:rsid w:val="001D7424"/>
    <w:rsid w:val="001E3282"/>
    <w:rsid w:val="001F118E"/>
    <w:rsid w:val="001F4001"/>
    <w:rsid w:val="001F6269"/>
    <w:rsid w:val="001F798B"/>
    <w:rsid w:val="002054EE"/>
    <w:rsid w:val="00205B98"/>
    <w:rsid w:val="002076F5"/>
    <w:rsid w:val="0021395E"/>
    <w:rsid w:val="002150B6"/>
    <w:rsid w:val="002202F4"/>
    <w:rsid w:val="00222123"/>
    <w:rsid w:val="0022479B"/>
    <w:rsid w:val="00230147"/>
    <w:rsid w:val="00231AAA"/>
    <w:rsid w:val="00240933"/>
    <w:rsid w:val="002420F6"/>
    <w:rsid w:val="0025568F"/>
    <w:rsid w:val="00276055"/>
    <w:rsid w:val="00280B5F"/>
    <w:rsid w:val="00283CAD"/>
    <w:rsid w:val="002868CA"/>
    <w:rsid w:val="0029442F"/>
    <w:rsid w:val="002A5CB3"/>
    <w:rsid w:val="002A6E6B"/>
    <w:rsid w:val="002A7CC5"/>
    <w:rsid w:val="002B15DC"/>
    <w:rsid w:val="002B59C6"/>
    <w:rsid w:val="002B753E"/>
    <w:rsid w:val="002C11A4"/>
    <w:rsid w:val="002C493D"/>
    <w:rsid w:val="002C7711"/>
    <w:rsid w:val="002D048E"/>
    <w:rsid w:val="002D1F22"/>
    <w:rsid w:val="002D4A9D"/>
    <w:rsid w:val="002E34B9"/>
    <w:rsid w:val="002E36B8"/>
    <w:rsid w:val="002F1AC2"/>
    <w:rsid w:val="002F7493"/>
    <w:rsid w:val="002F7927"/>
    <w:rsid w:val="00311AB7"/>
    <w:rsid w:val="00311FEC"/>
    <w:rsid w:val="00322ECA"/>
    <w:rsid w:val="00327952"/>
    <w:rsid w:val="00331917"/>
    <w:rsid w:val="0033363D"/>
    <w:rsid w:val="0033397B"/>
    <w:rsid w:val="00334319"/>
    <w:rsid w:val="003425E3"/>
    <w:rsid w:val="00343F19"/>
    <w:rsid w:val="00346765"/>
    <w:rsid w:val="003546C1"/>
    <w:rsid w:val="00354EB5"/>
    <w:rsid w:val="00355F73"/>
    <w:rsid w:val="00357389"/>
    <w:rsid w:val="00360547"/>
    <w:rsid w:val="00361C0D"/>
    <w:rsid w:val="0036304A"/>
    <w:rsid w:val="00363068"/>
    <w:rsid w:val="00363A9A"/>
    <w:rsid w:val="00364E10"/>
    <w:rsid w:val="00367E4E"/>
    <w:rsid w:val="00372059"/>
    <w:rsid w:val="00374641"/>
    <w:rsid w:val="0038020F"/>
    <w:rsid w:val="00381977"/>
    <w:rsid w:val="00381FA1"/>
    <w:rsid w:val="0038231F"/>
    <w:rsid w:val="00383114"/>
    <w:rsid w:val="003861F0"/>
    <w:rsid w:val="00390932"/>
    <w:rsid w:val="00391950"/>
    <w:rsid w:val="00392A65"/>
    <w:rsid w:val="00394A74"/>
    <w:rsid w:val="003951D7"/>
    <w:rsid w:val="003952F5"/>
    <w:rsid w:val="00396D6B"/>
    <w:rsid w:val="00396DA4"/>
    <w:rsid w:val="003A0A52"/>
    <w:rsid w:val="003A1EAD"/>
    <w:rsid w:val="003A4374"/>
    <w:rsid w:val="003B1623"/>
    <w:rsid w:val="003B56F4"/>
    <w:rsid w:val="003B7A76"/>
    <w:rsid w:val="003C15B6"/>
    <w:rsid w:val="003C3CD5"/>
    <w:rsid w:val="003C7FBB"/>
    <w:rsid w:val="003D047C"/>
    <w:rsid w:val="003E0703"/>
    <w:rsid w:val="003E7423"/>
    <w:rsid w:val="003F0004"/>
    <w:rsid w:val="003F0B8E"/>
    <w:rsid w:val="004177EB"/>
    <w:rsid w:val="00425D71"/>
    <w:rsid w:val="004277E6"/>
    <w:rsid w:val="004339DC"/>
    <w:rsid w:val="0044660F"/>
    <w:rsid w:val="00451AE7"/>
    <w:rsid w:val="00452690"/>
    <w:rsid w:val="00452738"/>
    <w:rsid w:val="0045600A"/>
    <w:rsid w:val="00477965"/>
    <w:rsid w:val="004842BB"/>
    <w:rsid w:val="00491C16"/>
    <w:rsid w:val="00493116"/>
    <w:rsid w:val="004933A7"/>
    <w:rsid w:val="004B3BD2"/>
    <w:rsid w:val="004B4032"/>
    <w:rsid w:val="004B52A4"/>
    <w:rsid w:val="004B61CA"/>
    <w:rsid w:val="004B6284"/>
    <w:rsid w:val="004B7B80"/>
    <w:rsid w:val="004C14EC"/>
    <w:rsid w:val="004C262B"/>
    <w:rsid w:val="004C3D32"/>
    <w:rsid w:val="004D685E"/>
    <w:rsid w:val="004E2E15"/>
    <w:rsid w:val="004E707A"/>
    <w:rsid w:val="004F0630"/>
    <w:rsid w:val="005024B4"/>
    <w:rsid w:val="005026FA"/>
    <w:rsid w:val="00511DF3"/>
    <w:rsid w:val="005178F2"/>
    <w:rsid w:val="00520C5A"/>
    <w:rsid w:val="00521549"/>
    <w:rsid w:val="00523698"/>
    <w:rsid w:val="005253E2"/>
    <w:rsid w:val="005260C8"/>
    <w:rsid w:val="00527648"/>
    <w:rsid w:val="0053703F"/>
    <w:rsid w:val="005417B0"/>
    <w:rsid w:val="00541F9D"/>
    <w:rsid w:val="005460DA"/>
    <w:rsid w:val="00550447"/>
    <w:rsid w:val="00550C02"/>
    <w:rsid w:val="0055502B"/>
    <w:rsid w:val="005557C6"/>
    <w:rsid w:val="00560804"/>
    <w:rsid w:val="00562561"/>
    <w:rsid w:val="00563246"/>
    <w:rsid w:val="005642D3"/>
    <w:rsid w:val="0056592A"/>
    <w:rsid w:val="00567D72"/>
    <w:rsid w:val="00571305"/>
    <w:rsid w:val="00575ECF"/>
    <w:rsid w:val="0057769F"/>
    <w:rsid w:val="00581059"/>
    <w:rsid w:val="0059076A"/>
    <w:rsid w:val="00590EA6"/>
    <w:rsid w:val="00594943"/>
    <w:rsid w:val="00595F37"/>
    <w:rsid w:val="005962F3"/>
    <w:rsid w:val="00597CC9"/>
    <w:rsid w:val="005B47E2"/>
    <w:rsid w:val="005B5F46"/>
    <w:rsid w:val="005C485B"/>
    <w:rsid w:val="005C4C07"/>
    <w:rsid w:val="005D1D99"/>
    <w:rsid w:val="005D6CAE"/>
    <w:rsid w:val="005D7E5A"/>
    <w:rsid w:val="005E1F22"/>
    <w:rsid w:val="005E2245"/>
    <w:rsid w:val="005E47F4"/>
    <w:rsid w:val="005E5E15"/>
    <w:rsid w:val="005F111A"/>
    <w:rsid w:val="006018FD"/>
    <w:rsid w:val="00602D55"/>
    <w:rsid w:val="0060326A"/>
    <w:rsid w:val="00610E46"/>
    <w:rsid w:val="0061338F"/>
    <w:rsid w:val="00613617"/>
    <w:rsid w:val="00613835"/>
    <w:rsid w:val="00615C8B"/>
    <w:rsid w:val="006178AB"/>
    <w:rsid w:val="00623EE0"/>
    <w:rsid w:val="0062465E"/>
    <w:rsid w:val="00630253"/>
    <w:rsid w:val="006352CE"/>
    <w:rsid w:val="00636A28"/>
    <w:rsid w:val="00636EFF"/>
    <w:rsid w:val="006374BF"/>
    <w:rsid w:val="0064717C"/>
    <w:rsid w:val="00647CFF"/>
    <w:rsid w:val="00647F35"/>
    <w:rsid w:val="00657E64"/>
    <w:rsid w:val="00661FCB"/>
    <w:rsid w:val="00663102"/>
    <w:rsid w:val="00667D85"/>
    <w:rsid w:val="00670F08"/>
    <w:rsid w:val="00674CF6"/>
    <w:rsid w:val="00690751"/>
    <w:rsid w:val="0069180E"/>
    <w:rsid w:val="006924A4"/>
    <w:rsid w:val="006A1272"/>
    <w:rsid w:val="006A1327"/>
    <w:rsid w:val="006A2A39"/>
    <w:rsid w:val="006B5522"/>
    <w:rsid w:val="006C7E99"/>
    <w:rsid w:val="006D2BE7"/>
    <w:rsid w:val="006D3D65"/>
    <w:rsid w:val="006D7D98"/>
    <w:rsid w:val="006E0E90"/>
    <w:rsid w:val="006E3382"/>
    <w:rsid w:val="006E34A2"/>
    <w:rsid w:val="006E42CE"/>
    <w:rsid w:val="006E71C9"/>
    <w:rsid w:val="006F2214"/>
    <w:rsid w:val="00702606"/>
    <w:rsid w:val="00702CE9"/>
    <w:rsid w:val="0070485B"/>
    <w:rsid w:val="0070565F"/>
    <w:rsid w:val="00710231"/>
    <w:rsid w:val="00716255"/>
    <w:rsid w:val="007171F4"/>
    <w:rsid w:val="00720D1A"/>
    <w:rsid w:val="00721E0F"/>
    <w:rsid w:val="00723564"/>
    <w:rsid w:val="00730212"/>
    <w:rsid w:val="00734CC8"/>
    <w:rsid w:val="007362D1"/>
    <w:rsid w:val="007407E2"/>
    <w:rsid w:val="00744970"/>
    <w:rsid w:val="007510C8"/>
    <w:rsid w:val="007568D1"/>
    <w:rsid w:val="00757CA4"/>
    <w:rsid w:val="007641C5"/>
    <w:rsid w:val="0076623D"/>
    <w:rsid w:val="00767F39"/>
    <w:rsid w:val="00771CD1"/>
    <w:rsid w:val="00771FA7"/>
    <w:rsid w:val="007728B1"/>
    <w:rsid w:val="00773403"/>
    <w:rsid w:val="007745E0"/>
    <w:rsid w:val="0079004B"/>
    <w:rsid w:val="00791C70"/>
    <w:rsid w:val="007926AA"/>
    <w:rsid w:val="0079344D"/>
    <w:rsid w:val="007942E7"/>
    <w:rsid w:val="00797A4E"/>
    <w:rsid w:val="007A52CA"/>
    <w:rsid w:val="007A6375"/>
    <w:rsid w:val="007A65A8"/>
    <w:rsid w:val="007A7396"/>
    <w:rsid w:val="007B7336"/>
    <w:rsid w:val="007B7D4C"/>
    <w:rsid w:val="007C0EB7"/>
    <w:rsid w:val="007C3A46"/>
    <w:rsid w:val="007C3C75"/>
    <w:rsid w:val="007C66E4"/>
    <w:rsid w:val="007D0A48"/>
    <w:rsid w:val="007D0EDA"/>
    <w:rsid w:val="007D3691"/>
    <w:rsid w:val="007D5734"/>
    <w:rsid w:val="007E0058"/>
    <w:rsid w:val="007E1F48"/>
    <w:rsid w:val="007E5166"/>
    <w:rsid w:val="007E66C9"/>
    <w:rsid w:val="007F18CA"/>
    <w:rsid w:val="007F7F73"/>
    <w:rsid w:val="008011F6"/>
    <w:rsid w:val="0080771D"/>
    <w:rsid w:val="00812DA5"/>
    <w:rsid w:val="00814587"/>
    <w:rsid w:val="00815DAD"/>
    <w:rsid w:val="008175B6"/>
    <w:rsid w:val="00817AD9"/>
    <w:rsid w:val="008208C9"/>
    <w:rsid w:val="0082166B"/>
    <w:rsid w:val="00821820"/>
    <w:rsid w:val="008272F8"/>
    <w:rsid w:val="00831E3E"/>
    <w:rsid w:val="00837A52"/>
    <w:rsid w:val="00840387"/>
    <w:rsid w:val="00840C5D"/>
    <w:rsid w:val="0084398D"/>
    <w:rsid w:val="0084454C"/>
    <w:rsid w:val="00845652"/>
    <w:rsid w:val="0084606D"/>
    <w:rsid w:val="00847A8E"/>
    <w:rsid w:val="00855E56"/>
    <w:rsid w:val="008579D0"/>
    <w:rsid w:val="008631FE"/>
    <w:rsid w:val="00863AF9"/>
    <w:rsid w:val="00863D1A"/>
    <w:rsid w:val="008851B6"/>
    <w:rsid w:val="0089095C"/>
    <w:rsid w:val="008933B3"/>
    <w:rsid w:val="008968A3"/>
    <w:rsid w:val="0089737C"/>
    <w:rsid w:val="00897547"/>
    <w:rsid w:val="008A0C9F"/>
    <w:rsid w:val="008A787F"/>
    <w:rsid w:val="008B403E"/>
    <w:rsid w:val="008B6E85"/>
    <w:rsid w:val="008C0FE6"/>
    <w:rsid w:val="008C16BE"/>
    <w:rsid w:val="008C70F8"/>
    <w:rsid w:val="008D219A"/>
    <w:rsid w:val="008D3A04"/>
    <w:rsid w:val="008E3231"/>
    <w:rsid w:val="008E3888"/>
    <w:rsid w:val="008E4A93"/>
    <w:rsid w:val="008E6CC9"/>
    <w:rsid w:val="008F3590"/>
    <w:rsid w:val="008F3913"/>
    <w:rsid w:val="009030A2"/>
    <w:rsid w:val="00903DA1"/>
    <w:rsid w:val="00906ADA"/>
    <w:rsid w:val="0091453B"/>
    <w:rsid w:val="0091764E"/>
    <w:rsid w:val="009221E4"/>
    <w:rsid w:val="0092268E"/>
    <w:rsid w:val="0092479A"/>
    <w:rsid w:val="009354CE"/>
    <w:rsid w:val="00942008"/>
    <w:rsid w:val="00942484"/>
    <w:rsid w:val="00945E98"/>
    <w:rsid w:val="00950232"/>
    <w:rsid w:val="00952960"/>
    <w:rsid w:val="00953528"/>
    <w:rsid w:val="0096407F"/>
    <w:rsid w:val="00967973"/>
    <w:rsid w:val="00971CAD"/>
    <w:rsid w:val="009727C9"/>
    <w:rsid w:val="0097556B"/>
    <w:rsid w:val="0097651F"/>
    <w:rsid w:val="009774BF"/>
    <w:rsid w:val="009778F8"/>
    <w:rsid w:val="00981687"/>
    <w:rsid w:val="009951DB"/>
    <w:rsid w:val="009974BE"/>
    <w:rsid w:val="009A2594"/>
    <w:rsid w:val="009A5391"/>
    <w:rsid w:val="009A6573"/>
    <w:rsid w:val="009B11FE"/>
    <w:rsid w:val="009B4A39"/>
    <w:rsid w:val="009B5C83"/>
    <w:rsid w:val="009B6E00"/>
    <w:rsid w:val="009B737D"/>
    <w:rsid w:val="009C1B8C"/>
    <w:rsid w:val="009D2B7D"/>
    <w:rsid w:val="009D3162"/>
    <w:rsid w:val="009E22AE"/>
    <w:rsid w:val="009E3D54"/>
    <w:rsid w:val="009F0A5D"/>
    <w:rsid w:val="009F50FC"/>
    <w:rsid w:val="009F5A33"/>
    <w:rsid w:val="009F7B22"/>
    <w:rsid w:val="00A00A2E"/>
    <w:rsid w:val="00A12751"/>
    <w:rsid w:val="00A12D93"/>
    <w:rsid w:val="00A13501"/>
    <w:rsid w:val="00A13AB1"/>
    <w:rsid w:val="00A1427A"/>
    <w:rsid w:val="00A15413"/>
    <w:rsid w:val="00A1695B"/>
    <w:rsid w:val="00A2023A"/>
    <w:rsid w:val="00A2123B"/>
    <w:rsid w:val="00A21877"/>
    <w:rsid w:val="00A22E4B"/>
    <w:rsid w:val="00A2349E"/>
    <w:rsid w:val="00A27C68"/>
    <w:rsid w:val="00A359E7"/>
    <w:rsid w:val="00A46C61"/>
    <w:rsid w:val="00A47F6E"/>
    <w:rsid w:val="00A60099"/>
    <w:rsid w:val="00A60A9F"/>
    <w:rsid w:val="00A6649A"/>
    <w:rsid w:val="00A733B0"/>
    <w:rsid w:val="00A76305"/>
    <w:rsid w:val="00A8207F"/>
    <w:rsid w:val="00A83F77"/>
    <w:rsid w:val="00A96EAE"/>
    <w:rsid w:val="00AA2994"/>
    <w:rsid w:val="00AA56FD"/>
    <w:rsid w:val="00AA7BE0"/>
    <w:rsid w:val="00AB1251"/>
    <w:rsid w:val="00AB207E"/>
    <w:rsid w:val="00AB36C7"/>
    <w:rsid w:val="00AB7361"/>
    <w:rsid w:val="00AB7417"/>
    <w:rsid w:val="00AC2A88"/>
    <w:rsid w:val="00AC41C7"/>
    <w:rsid w:val="00AD00DF"/>
    <w:rsid w:val="00AD276A"/>
    <w:rsid w:val="00AD64D0"/>
    <w:rsid w:val="00AD75F6"/>
    <w:rsid w:val="00AE0A9C"/>
    <w:rsid w:val="00AE1042"/>
    <w:rsid w:val="00AE4A3F"/>
    <w:rsid w:val="00AE5489"/>
    <w:rsid w:val="00AF3661"/>
    <w:rsid w:val="00B02BF0"/>
    <w:rsid w:val="00B02CDB"/>
    <w:rsid w:val="00B119E1"/>
    <w:rsid w:val="00B17B58"/>
    <w:rsid w:val="00B30E66"/>
    <w:rsid w:val="00B3391E"/>
    <w:rsid w:val="00B53DC7"/>
    <w:rsid w:val="00B5560C"/>
    <w:rsid w:val="00B57DDC"/>
    <w:rsid w:val="00B6109C"/>
    <w:rsid w:val="00B66529"/>
    <w:rsid w:val="00B66A0A"/>
    <w:rsid w:val="00B66C5E"/>
    <w:rsid w:val="00B70065"/>
    <w:rsid w:val="00B81AE2"/>
    <w:rsid w:val="00B83931"/>
    <w:rsid w:val="00B865F6"/>
    <w:rsid w:val="00B92295"/>
    <w:rsid w:val="00B92600"/>
    <w:rsid w:val="00B95F65"/>
    <w:rsid w:val="00B97D19"/>
    <w:rsid w:val="00BB1319"/>
    <w:rsid w:val="00BB360F"/>
    <w:rsid w:val="00BB5809"/>
    <w:rsid w:val="00BB64AD"/>
    <w:rsid w:val="00BC63AD"/>
    <w:rsid w:val="00BD0802"/>
    <w:rsid w:val="00BD791D"/>
    <w:rsid w:val="00BF21B3"/>
    <w:rsid w:val="00BF2880"/>
    <w:rsid w:val="00BF6D99"/>
    <w:rsid w:val="00C03147"/>
    <w:rsid w:val="00C0576A"/>
    <w:rsid w:val="00C11E69"/>
    <w:rsid w:val="00C1291B"/>
    <w:rsid w:val="00C17F30"/>
    <w:rsid w:val="00C22D6F"/>
    <w:rsid w:val="00C22FC2"/>
    <w:rsid w:val="00C25D20"/>
    <w:rsid w:val="00C26325"/>
    <w:rsid w:val="00C32EE8"/>
    <w:rsid w:val="00C33C39"/>
    <w:rsid w:val="00C36D50"/>
    <w:rsid w:val="00C46753"/>
    <w:rsid w:val="00C46D71"/>
    <w:rsid w:val="00C47087"/>
    <w:rsid w:val="00C55752"/>
    <w:rsid w:val="00C6632F"/>
    <w:rsid w:val="00C668E7"/>
    <w:rsid w:val="00C679D9"/>
    <w:rsid w:val="00C73D2C"/>
    <w:rsid w:val="00C73E41"/>
    <w:rsid w:val="00C7417C"/>
    <w:rsid w:val="00C74D1C"/>
    <w:rsid w:val="00C77E78"/>
    <w:rsid w:val="00C96CA7"/>
    <w:rsid w:val="00CA0145"/>
    <w:rsid w:val="00CA3C5B"/>
    <w:rsid w:val="00CA3D35"/>
    <w:rsid w:val="00CA4F4C"/>
    <w:rsid w:val="00CB27B6"/>
    <w:rsid w:val="00CC40A0"/>
    <w:rsid w:val="00CC7ACF"/>
    <w:rsid w:val="00CD1EE6"/>
    <w:rsid w:val="00CD26F0"/>
    <w:rsid w:val="00CE5F76"/>
    <w:rsid w:val="00CF4ADC"/>
    <w:rsid w:val="00D02AE4"/>
    <w:rsid w:val="00D06AA8"/>
    <w:rsid w:val="00D10978"/>
    <w:rsid w:val="00D10D1A"/>
    <w:rsid w:val="00D15902"/>
    <w:rsid w:val="00D17CD7"/>
    <w:rsid w:val="00D2398D"/>
    <w:rsid w:val="00D24E8D"/>
    <w:rsid w:val="00D35227"/>
    <w:rsid w:val="00D402D6"/>
    <w:rsid w:val="00D4155E"/>
    <w:rsid w:val="00D42256"/>
    <w:rsid w:val="00D437CE"/>
    <w:rsid w:val="00D47A29"/>
    <w:rsid w:val="00D53BB5"/>
    <w:rsid w:val="00D53BD8"/>
    <w:rsid w:val="00D55F38"/>
    <w:rsid w:val="00D64B32"/>
    <w:rsid w:val="00D65985"/>
    <w:rsid w:val="00D6714D"/>
    <w:rsid w:val="00D7318D"/>
    <w:rsid w:val="00D90D3C"/>
    <w:rsid w:val="00D922D4"/>
    <w:rsid w:val="00D92DD1"/>
    <w:rsid w:val="00D94E82"/>
    <w:rsid w:val="00DB0ED0"/>
    <w:rsid w:val="00DC0D48"/>
    <w:rsid w:val="00DC2CBB"/>
    <w:rsid w:val="00DC31D4"/>
    <w:rsid w:val="00DC402B"/>
    <w:rsid w:val="00DC44A6"/>
    <w:rsid w:val="00DC4BD5"/>
    <w:rsid w:val="00DC5AFB"/>
    <w:rsid w:val="00DC7127"/>
    <w:rsid w:val="00DC7291"/>
    <w:rsid w:val="00DD0E80"/>
    <w:rsid w:val="00DD4BBC"/>
    <w:rsid w:val="00DD5E5C"/>
    <w:rsid w:val="00DE13F5"/>
    <w:rsid w:val="00DF0B7B"/>
    <w:rsid w:val="00E104C2"/>
    <w:rsid w:val="00E12EE8"/>
    <w:rsid w:val="00E15288"/>
    <w:rsid w:val="00E20213"/>
    <w:rsid w:val="00E2092F"/>
    <w:rsid w:val="00E22270"/>
    <w:rsid w:val="00E26BDF"/>
    <w:rsid w:val="00E33573"/>
    <w:rsid w:val="00E37580"/>
    <w:rsid w:val="00E41993"/>
    <w:rsid w:val="00E420B4"/>
    <w:rsid w:val="00E44441"/>
    <w:rsid w:val="00E45422"/>
    <w:rsid w:val="00E45F48"/>
    <w:rsid w:val="00E466E4"/>
    <w:rsid w:val="00E55F00"/>
    <w:rsid w:val="00E61595"/>
    <w:rsid w:val="00E827B7"/>
    <w:rsid w:val="00E8338F"/>
    <w:rsid w:val="00E8761A"/>
    <w:rsid w:val="00E87D93"/>
    <w:rsid w:val="00E90DD2"/>
    <w:rsid w:val="00E94BAF"/>
    <w:rsid w:val="00EA2C2B"/>
    <w:rsid w:val="00EA5582"/>
    <w:rsid w:val="00EA75CB"/>
    <w:rsid w:val="00EB13CE"/>
    <w:rsid w:val="00EB3AFF"/>
    <w:rsid w:val="00EB5FE4"/>
    <w:rsid w:val="00EB6736"/>
    <w:rsid w:val="00EC354A"/>
    <w:rsid w:val="00EC4552"/>
    <w:rsid w:val="00EC6181"/>
    <w:rsid w:val="00ED212C"/>
    <w:rsid w:val="00EE476A"/>
    <w:rsid w:val="00EE51C0"/>
    <w:rsid w:val="00EE76DC"/>
    <w:rsid w:val="00EF0211"/>
    <w:rsid w:val="00EF0B35"/>
    <w:rsid w:val="00EF3A88"/>
    <w:rsid w:val="00EF68F0"/>
    <w:rsid w:val="00EF6B4D"/>
    <w:rsid w:val="00EF707C"/>
    <w:rsid w:val="00F03C61"/>
    <w:rsid w:val="00F123F7"/>
    <w:rsid w:val="00F20880"/>
    <w:rsid w:val="00F20EAB"/>
    <w:rsid w:val="00F24165"/>
    <w:rsid w:val="00F24A40"/>
    <w:rsid w:val="00F32178"/>
    <w:rsid w:val="00F3509B"/>
    <w:rsid w:val="00F352B6"/>
    <w:rsid w:val="00F37429"/>
    <w:rsid w:val="00F40EA6"/>
    <w:rsid w:val="00F419A4"/>
    <w:rsid w:val="00F43A0B"/>
    <w:rsid w:val="00F46F79"/>
    <w:rsid w:val="00F54CCF"/>
    <w:rsid w:val="00F60B6C"/>
    <w:rsid w:val="00F62668"/>
    <w:rsid w:val="00F63731"/>
    <w:rsid w:val="00F65C86"/>
    <w:rsid w:val="00F6670B"/>
    <w:rsid w:val="00F7071E"/>
    <w:rsid w:val="00F714A5"/>
    <w:rsid w:val="00F717EC"/>
    <w:rsid w:val="00F80F91"/>
    <w:rsid w:val="00F81823"/>
    <w:rsid w:val="00F85EA4"/>
    <w:rsid w:val="00FA114E"/>
    <w:rsid w:val="00FA4923"/>
    <w:rsid w:val="00FA4E6B"/>
    <w:rsid w:val="00FB04D1"/>
    <w:rsid w:val="00FB06B1"/>
    <w:rsid w:val="00FB3458"/>
    <w:rsid w:val="00FB4260"/>
    <w:rsid w:val="00FB6312"/>
    <w:rsid w:val="00FD4CA8"/>
    <w:rsid w:val="00FE5183"/>
    <w:rsid w:val="00FF01FE"/>
    <w:rsid w:val="00FF1560"/>
    <w:rsid w:val="00FF606C"/>
    <w:rsid w:val="00FF6D1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rsid w:val="00897547"/>
    <w:pPr>
      <w:spacing w:after="200"/>
    </w:pPr>
    <w:rPr>
      <w:sz w:val="22"/>
      <w:szCs w:val="22"/>
      <w:lang w:eastAsia="en-US"/>
    </w:rPr>
  </w:style>
  <w:style w:type="paragraph" w:styleId="berschrift1">
    <w:name w:val="heading 1"/>
    <w:basedOn w:val="Standard"/>
    <w:next w:val="Standard"/>
    <w:link w:val="berschrift1Zchn"/>
    <w:uiPriority w:val="9"/>
    <w:qFormat/>
    <w:rsid w:val="006C7E99"/>
    <w:pPr>
      <w:keepNext/>
      <w:keepLines/>
      <w:spacing w:before="480" w:after="0"/>
      <w:outlineLvl w:val="0"/>
    </w:pPr>
    <w:rPr>
      <w:rFonts w:eastAsia="MS Gothic"/>
      <w:b/>
      <w:bCs/>
      <w:sz w:val="36"/>
      <w:szCs w:val="28"/>
    </w:rPr>
  </w:style>
  <w:style w:type="paragraph" w:styleId="berschrift2">
    <w:name w:val="heading 2"/>
    <w:basedOn w:val="Standard"/>
    <w:next w:val="Standard"/>
    <w:link w:val="berschrift2Zchn"/>
    <w:uiPriority w:val="9"/>
    <w:qFormat/>
    <w:rsid w:val="006C7E99"/>
    <w:pPr>
      <w:keepNext/>
      <w:keepLines/>
      <w:spacing w:before="200" w:after="0"/>
      <w:outlineLvl w:val="1"/>
    </w:pPr>
    <w:rPr>
      <w:rFonts w:eastAsia="MS Gothic"/>
      <w:b/>
      <w:bCs/>
      <w:sz w:val="28"/>
      <w:szCs w:val="26"/>
    </w:rPr>
  </w:style>
  <w:style w:type="paragraph" w:styleId="berschrift3">
    <w:name w:val="heading 3"/>
    <w:basedOn w:val="Standard"/>
    <w:next w:val="Standard"/>
    <w:link w:val="berschrift3Zchn"/>
    <w:uiPriority w:val="9"/>
    <w:unhideWhenUsed/>
    <w:qFormat/>
    <w:rsid w:val="0070485B"/>
    <w:pPr>
      <w:keepNext/>
      <w:spacing w:before="240" w:after="60"/>
      <w:outlineLvl w:val="2"/>
    </w:pPr>
    <w:rPr>
      <w:rFonts w:ascii="Cambria" w:eastAsia="Times New Roman"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6C7E99"/>
    <w:rPr>
      <w:rFonts w:eastAsia="MS Gothic" w:cs="Times New Roman"/>
      <w:b/>
      <w:bCs/>
      <w:sz w:val="36"/>
      <w:szCs w:val="28"/>
    </w:rPr>
  </w:style>
  <w:style w:type="paragraph" w:customStyle="1" w:styleId="FarbigeListe-Akzent11">
    <w:name w:val="Farbige Liste - Akzent 11"/>
    <w:basedOn w:val="Standard"/>
    <w:uiPriority w:val="34"/>
    <w:qFormat/>
    <w:rsid w:val="00C55752"/>
    <w:pPr>
      <w:ind w:left="720"/>
      <w:contextualSpacing/>
    </w:pPr>
  </w:style>
  <w:style w:type="paragraph" w:styleId="Funotentext">
    <w:name w:val="footnote text"/>
    <w:basedOn w:val="Standard"/>
    <w:link w:val="FunotentextZchn"/>
    <w:uiPriority w:val="99"/>
    <w:unhideWhenUsed/>
    <w:rsid w:val="00F60B6C"/>
    <w:pPr>
      <w:spacing w:after="0"/>
    </w:pPr>
    <w:rPr>
      <w:sz w:val="20"/>
      <w:szCs w:val="20"/>
    </w:rPr>
  </w:style>
  <w:style w:type="character" w:customStyle="1" w:styleId="FunotentextZchn">
    <w:name w:val="Fußnotentext Zchn"/>
    <w:link w:val="Funotentext"/>
    <w:uiPriority w:val="99"/>
    <w:rsid w:val="00F60B6C"/>
    <w:rPr>
      <w:sz w:val="20"/>
      <w:szCs w:val="20"/>
    </w:rPr>
  </w:style>
  <w:style w:type="character" w:styleId="Funotenzeichen">
    <w:name w:val="footnote reference"/>
    <w:uiPriority w:val="99"/>
    <w:semiHidden/>
    <w:unhideWhenUsed/>
    <w:rsid w:val="00F60B6C"/>
    <w:rPr>
      <w:vertAlign w:val="superscript"/>
    </w:rPr>
  </w:style>
  <w:style w:type="character" w:styleId="Hyperlink">
    <w:name w:val="Hyperlink"/>
    <w:uiPriority w:val="99"/>
    <w:unhideWhenUsed/>
    <w:rsid w:val="00F60B6C"/>
    <w:rPr>
      <w:color w:val="0000FF"/>
      <w:u w:val="single"/>
    </w:rPr>
  </w:style>
  <w:style w:type="paragraph" w:customStyle="1" w:styleId="Hauptberschrift">
    <w:name w:val="Hauptüberschrift"/>
    <w:basedOn w:val="Standard"/>
    <w:link w:val="HauptberschriftZchn"/>
    <w:qFormat/>
    <w:rsid w:val="008851B6"/>
    <w:rPr>
      <w:sz w:val="52"/>
      <w:szCs w:val="20"/>
    </w:rPr>
  </w:style>
  <w:style w:type="character" w:customStyle="1" w:styleId="HauptberschriftZchn">
    <w:name w:val="Hauptüberschrift Zchn"/>
    <w:link w:val="Hauptberschrift"/>
    <w:rsid w:val="008851B6"/>
    <w:rPr>
      <w:sz w:val="52"/>
    </w:rPr>
  </w:style>
  <w:style w:type="character" w:customStyle="1" w:styleId="berschrift2Zchn">
    <w:name w:val="Überschrift 2 Zchn"/>
    <w:link w:val="berschrift2"/>
    <w:uiPriority w:val="9"/>
    <w:rsid w:val="006C7E99"/>
    <w:rPr>
      <w:rFonts w:eastAsia="MS Gothic" w:cs="Times New Roman"/>
      <w:b/>
      <w:bCs/>
      <w:sz w:val="28"/>
      <w:szCs w:val="26"/>
    </w:rPr>
  </w:style>
  <w:style w:type="paragraph" w:styleId="StandardWeb">
    <w:name w:val="Normal (Web)"/>
    <w:basedOn w:val="Standard"/>
    <w:uiPriority w:val="99"/>
    <w:semiHidden/>
    <w:unhideWhenUsed/>
    <w:rsid w:val="00FF6D10"/>
    <w:rPr>
      <w:rFonts w:ascii="Times New Roman" w:hAnsi="Times New Roman"/>
      <w:sz w:val="24"/>
      <w:szCs w:val="24"/>
    </w:rPr>
  </w:style>
  <w:style w:type="character" w:styleId="BesuchterHyperlink">
    <w:name w:val="FollowedHyperlink"/>
    <w:uiPriority w:val="99"/>
    <w:semiHidden/>
    <w:unhideWhenUsed/>
    <w:rsid w:val="00FF6D10"/>
    <w:rPr>
      <w:color w:val="800080"/>
      <w:u w:val="single"/>
    </w:rPr>
  </w:style>
  <w:style w:type="numbering" w:customStyle="1" w:styleId="Formatvorlage1">
    <w:name w:val="Formatvorlage1"/>
    <w:uiPriority w:val="99"/>
    <w:rsid w:val="008D219A"/>
    <w:pPr>
      <w:numPr>
        <w:numId w:val="6"/>
      </w:numPr>
    </w:pPr>
  </w:style>
  <w:style w:type="paragraph" w:styleId="Kopfzeile">
    <w:name w:val="header"/>
    <w:basedOn w:val="Standard"/>
    <w:link w:val="KopfzeileZchn"/>
    <w:uiPriority w:val="99"/>
    <w:unhideWhenUsed/>
    <w:rsid w:val="001D7424"/>
    <w:pPr>
      <w:tabs>
        <w:tab w:val="center" w:pos="4536"/>
        <w:tab w:val="right" w:pos="9072"/>
      </w:tabs>
      <w:spacing w:after="0"/>
    </w:pPr>
  </w:style>
  <w:style w:type="character" w:customStyle="1" w:styleId="KopfzeileZchn">
    <w:name w:val="Kopfzeile Zchn"/>
    <w:basedOn w:val="Absatz-Standardschriftart"/>
    <w:link w:val="Kopfzeile"/>
    <w:uiPriority w:val="99"/>
    <w:rsid w:val="001D7424"/>
  </w:style>
  <w:style w:type="paragraph" w:styleId="Fuzeile">
    <w:name w:val="footer"/>
    <w:basedOn w:val="Standard"/>
    <w:link w:val="FuzeileZchn"/>
    <w:uiPriority w:val="99"/>
    <w:unhideWhenUsed/>
    <w:rsid w:val="001D7424"/>
    <w:pPr>
      <w:tabs>
        <w:tab w:val="center" w:pos="4536"/>
        <w:tab w:val="right" w:pos="9072"/>
      </w:tabs>
      <w:spacing w:after="0"/>
    </w:pPr>
  </w:style>
  <w:style w:type="character" w:customStyle="1" w:styleId="FuzeileZchn">
    <w:name w:val="Fußzeile Zchn"/>
    <w:basedOn w:val="Absatz-Standardschriftart"/>
    <w:link w:val="Fuzeile"/>
    <w:uiPriority w:val="99"/>
    <w:rsid w:val="001D7424"/>
  </w:style>
  <w:style w:type="paragraph" w:customStyle="1" w:styleId="Inhaltsverzeichnisberschrift1">
    <w:name w:val="Inhaltsverzeichnisüberschrift1"/>
    <w:basedOn w:val="berschrift1"/>
    <w:next w:val="Standard"/>
    <w:uiPriority w:val="39"/>
    <w:semiHidden/>
    <w:unhideWhenUsed/>
    <w:qFormat/>
    <w:rsid w:val="00E44441"/>
    <w:pPr>
      <w:spacing w:line="276" w:lineRule="auto"/>
      <w:outlineLvl w:val="9"/>
    </w:pPr>
    <w:rPr>
      <w:rFonts w:ascii="Cambria" w:hAnsi="Cambria"/>
      <w:color w:val="365F91"/>
      <w:sz w:val="28"/>
    </w:rPr>
  </w:style>
  <w:style w:type="paragraph" w:styleId="Verzeichnis1">
    <w:name w:val="toc 1"/>
    <w:basedOn w:val="Standard"/>
    <w:next w:val="Standard"/>
    <w:autoRedefine/>
    <w:uiPriority w:val="39"/>
    <w:unhideWhenUsed/>
    <w:rsid w:val="00E44441"/>
    <w:pPr>
      <w:spacing w:after="100"/>
    </w:pPr>
  </w:style>
  <w:style w:type="paragraph" w:styleId="Verzeichnis2">
    <w:name w:val="toc 2"/>
    <w:basedOn w:val="Standard"/>
    <w:next w:val="Standard"/>
    <w:autoRedefine/>
    <w:uiPriority w:val="39"/>
    <w:unhideWhenUsed/>
    <w:rsid w:val="00E44441"/>
    <w:pPr>
      <w:spacing w:after="100"/>
      <w:ind w:left="220"/>
    </w:pPr>
  </w:style>
  <w:style w:type="paragraph" w:styleId="Sprechblasentext">
    <w:name w:val="Balloon Text"/>
    <w:basedOn w:val="Standard"/>
    <w:link w:val="SprechblasentextZchn"/>
    <w:uiPriority w:val="99"/>
    <w:semiHidden/>
    <w:unhideWhenUsed/>
    <w:rsid w:val="00E44441"/>
    <w:pPr>
      <w:spacing w:after="0"/>
    </w:pPr>
    <w:rPr>
      <w:rFonts w:ascii="Tahoma" w:hAnsi="Tahoma"/>
      <w:sz w:val="16"/>
      <w:szCs w:val="16"/>
    </w:rPr>
  </w:style>
  <w:style w:type="character" w:customStyle="1" w:styleId="SprechblasentextZchn">
    <w:name w:val="Sprechblasentext Zchn"/>
    <w:link w:val="Sprechblasentext"/>
    <w:uiPriority w:val="99"/>
    <w:semiHidden/>
    <w:rsid w:val="00E44441"/>
    <w:rPr>
      <w:rFonts w:ascii="Tahoma" w:hAnsi="Tahoma" w:cs="Tahoma"/>
      <w:sz w:val="16"/>
      <w:szCs w:val="16"/>
    </w:rPr>
  </w:style>
  <w:style w:type="numbering" w:customStyle="1" w:styleId="Formatvorlage2">
    <w:name w:val="Formatvorlage2"/>
    <w:uiPriority w:val="99"/>
    <w:rsid w:val="00280B5F"/>
    <w:pPr>
      <w:numPr>
        <w:numId w:val="8"/>
      </w:numPr>
    </w:pPr>
  </w:style>
  <w:style w:type="character" w:customStyle="1" w:styleId="berschrift3Zchn">
    <w:name w:val="Überschrift 3 Zchn"/>
    <w:link w:val="berschrift3"/>
    <w:uiPriority w:val="9"/>
    <w:rsid w:val="0070485B"/>
    <w:rPr>
      <w:rFonts w:ascii="Cambria" w:eastAsia="Times New Roman" w:hAnsi="Cambria" w:cs="Times New Roman"/>
      <w:b/>
      <w:bCs/>
      <w:sz w:val="26"/>
      <w:szCs w:val="26"/>
      <w:lang w:eastAsia="en-US"/>
    </w:rPr>
  </w:style>
  <w:style w:type="paragraph" w:styleId="Verzeichnis3">
    <w:name w:val="toc 3"/>
    <w:basedOn w:val="Standard"/>
    <w:next w:val="Standard"/>
    <w:autoRedefine/>
    <w:uiPriority w:val="39"/>
    <w:unhideWhenUsed/>
    <w:rsid w:val="00797A4E"/>
    <w:pPr>
      <w:ind w:left="440"/>
    </w:pPr>
  </w:style>
  <w:style w:type="character" w:styleId="Fett">
    <w:name w:val="Strong"/>
    <w:uiPriority w:val="22"/>
    <w:qFormat/>
    <w:rsid w:val="001100B9"/>
    <w:rPr>
      <w:b/>
      <w:bCs/>
    </w:rPr>
  </w:style>
</w:styles>
</file>

<file path=word/webSettings.xml><?xml version="1.0" encoding="utf-8"?>
<w:webSettings xmlns:r="http://schemas.openxmlformats.org/officeDocument/2006/relationships" xmlns:w="http://schemas.openxmlformats.org/wordprocessingml/2006/main">
  <w:divs>
    <w:div w:id="83916498">
      <w:bodyDiv w:val="1"/>
      <w:marLeft w:val="0"/>
      <w:marRight w:val="0"/>
      <w:marTop w:val="0"/>
      <w:marBottom w:val="0"/>
      <w:divBdr>
        <w:top w:val="none" w:sz="0" w:space="0" w:color="auto"/>
        <w:left w:val="none" w:sz="0" w:space="0" w:color="auto"/>
        <w:bottom w:val="none" w:sz="0" w:space="0" w:color="auto"/>
        <w:right w:val="none" w:sz="0" w:space="0" w:color="auto"/>
      </w:divBdr>
    </w:div>
    <w:div w:id="588582013">
      <w:bodyDiv w:val="1"/>
      <w:marLeft w:val="0"/>
      <w:marRight w:val="0"/>
      <w:marTop w:val="0"/>
      <w:marBottom w:val="0"/>
      <w:divBdr>
        <w:top w:val="none" w:sz="0" w:space="0" w:color="auto"/>
        <w:left w:val="none" w:sz="0" w:space="0" w:color="auto"/>
        <w:bottom w:val="none" w:sz="0" w:space="0" w:color="auto"/>
        <w:right w:val="none" w:sz="0" w:space="0" w:color="auto"/>
      </w:divBdr>
      <w:divsChild>
        <w:div w:id="1860043757">
          <w:marLeft w:val="0"/>
          <w:marRight w:val="133"/>
          <w:marTop w:val="40"/>
          <w:marBottom w:val="33"/>
          <w:divBdr>
            <w:top w:val="none" w:sz="0" w:space="0" w:color="auto"/>
            <w:left w:val="none" w:sz="0" w:space="0" w:color="auto"/>
            <w:bottom w:val="none" w:sz="0" w:space="0" w:color="auto"/>
            <w:right w:val="none" w:sz="0" w:space="0" w:color="auto"/>
          </w:divBdr>
        </w:div>
      </w:divsChild>
    </w:div>
    <w:div w:id="643050021">
      <w:bodyDiv w:val="1"/>
      <w:marLeft w:val="0"/>
      <w:marRight w:val="0"/>
      <w:marTop w:val="0"/>
      <w:marBottom w:val="0"/>
      <w:divBdr>
        <w:top w:val="none" w:sz="0" w:space="0" w:color="auto"/>
        <w:left w:val="none" w:sz="0" w:space="0" w:color="auto"/>
        <w:bottom w:val="none" w:sz="0" w:space="0" w:color="auto"/>
        <w:right w:val="none" w:sz="0" w:space="0" w:color="auto"/>
      </w:divBdr>
    </w:div>
    <w:div w:id="694238028">
      <w:bodyDiv w:val="1"/>
      <w:marLeft w:val="0"/>
      <w:marRight w:val="0"/>
      <w:marTop w:val="0"/>
      <w:marBottom w:val="0"/>
      <w:divBdr>
        <w:top w:val="none" w:sz="0" w:space="0" w:color="auto"/>
        <w:left w:val="none" w:sz="0" w:space="0" w:color="auto"/>
        <w:bottom w:val="none" w:sz="0" w:space="0" w:color="auto"/>
        <w:right w:val="none" w:sz="0" w:space="0" w:color="auto"/>
      </w:divBdr>
    </w:div>
    <w:div w:id="1184591978">
      <w:bodyDiv w:val="1"/>
      <w:marLeft w:val="0"/>
      <w:marRight w:val="0"/>
      <w:marTop w:val="0"/>
      <w:marBottom w:val="0"/>
      <w:divBdr>
        <w:top w:val="none" w:sz="0" w:space="0" w:color="auto"/>
        <w:left w:val="none" w:sz="0" w:space="0" w:color="auto"/>
        <w:bottom w:val="none" w:sz="0" w:space="0" w:color="auto"/>
        <w:right w:val="none" w:sz="0" w:space="0" w:color="auto"/>
      </w:divBdr>
    </w:div>
    <w:div w:id="1191455627">
      <w:bodyDiv w:val="1"/>
      <w:marLeft w:val="0"/>
      <w:marRight w:val="0"/>
      <w:marTop w:val="0"/>
      <w:marBottom w:val="0"/>
      <w:divBdr>
        <w:top w:val="none" w:sz="0" w:space="0" w:color="auto"/>
        <w:left w:val="none" w:sz="0" w:space="0" w:color="auto"/>
        <w:bottom w:val="none" w:sz="0" w:space="0" w:color="auto"/>
        <w:right w:val="none" w:sz="0" w:space="0" w:color="auto"/>
      </w:divBdr>
    </w:div>
    <w:div w:id="1304775671">
      <w:bodyDiv w:val="1"/>
      <w:marLeft w:val="0"/>
      <w:marRight w:val="0"/>
      <w:marTop w:val="0"/>
      <w:marBottom w:val="0"/>
      <w:divBdr>
        <w:top w:val="none" w:sz="0" w:space="0" w:color="auto"/>
        <w:left w:val="none" w:sz="0" w:space="0" w:color="auto"/>
        <w:bottom w:val="none" w:sz="0" w:space="0" w:color="auto"/>
        <w:right w:val="none" w:sz="0" w:space="0" w:color="auto"/>
      </w:divBdr>
    </w:div>
    <w:div w:id="1372068281">
      <w:bodyDiv w:val="1"/>
      <w:marLeft w:val="0"/>
      <w:marRight w:val="0"/>
      <w:marTop w:val="0"/>
      <w:marBottom w:val="0"/>
      <w:divBdr>
        <w:top w:val="none" w:sz="0" w:space="0" w:color="auto"/>
        <w:left w:val="none" w:sz="0" w:space="0" w:color="auto"/>
        <w:bottom w:val="none" w:sz="0" w:space="0" w:color="auto"/>
        <w:right w:val="none" w:sz="0" w:space="0" w:color="auto"/>
      </w:divBdr>
      <w:divsChild>
        <w:div w:id="929121680">
          <w:marLeft w:val="267"/>
          <w:marRight w:val="267"/>
          <w:marTop w:val="240"/>
          <w:marBottom w:val="240"/>
          <w:divBdr>
            <w:top w:val="none" w:sz="0" w:space="0" w:color="auto"/>
            <w:left w:val="none" w:sz="0" w:space="0" w:color="auto"/>
            <w:bottom w:val="none" w:sz="0" w:space="0" w:color="auto"/>
            <w:right w:val="none" w:sz="0" w:space="0" w:color="auto"/>
          </w:divBdr>
          <w:divsChild>
            <w:div w:id="2078742961">
              <w:marLeft w:val="0"/>
              <w:marRight w:val="0"/>
              <w:marTop w:val="240"/>
              <w:marBottom w:val="240"/>
              <w:divBdr>
                <w:top w:val="none" w:sz="0" w:space="0" w:color="auto"/>
                <w:left w:val="none" w:sz="0" w:space="0" w:color="auto"/>
                <w:bottom w:val="none" w:sz="0" w:space="0" w:color="auto"/>
                <w:right w:val="none" w:sz="0" w:space="0" w:color="auto"/>
              </w:divBdr>
              <w:divsChild>
                <w:div w:id="884751771">
                  <w:blockQuote w:val="1"/>
                  <w:marLeft w:val="0"/>
                  <w:marRight w:val="0"/>
                  <w:marTop w:val="0"/>
                  <w:marBottom w:val="0"/>
                  <w:divBdr>
                    <w:top w:val="none" w:sz="0" w:space="0" w:color="auto"/>
                    <w:left w:val="none" w:sz="0" w:space="0" w:color="auto"/>
                    <w:bottom w:val="none" w:sz="0" w:space="0" w:color="auto"/>
                    <w:right w:val="none" w:sz="0" w:space="0" w:color="auto"/>
                  </w:divBdr>
                </w:div>
                <w:div w:id="160203241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74059">
      <w:bodyDiv w:val="1"/>
      <w:marLeft w:val="0"/>
      <w:marRight w:val="0"/>
      <w:marTop w:val="0"/>
      <w:marBottom w:val="0"/>
      <w:divBdr>
        <w:top w:val="none" w:sz="0" w:space="0" w:color="auto"/>
        <w:left w:val="none" w:sz="0" w:space="0" w:color="auto"/>
        <w:bottom w:val="none" w:sz="0" w:space="0" w:color="auto"/>
        <w:right w:val="none" w:sz="0" w:space="0" w:color="auto"/>
      </w:divBdr>
      <w:divsChild>
        <w:div w:id="1799295945">
          <w:marLeft w:val="0"/>
          <w:marRight w:val="0"/>
          <w:marTop w:val="0"/>
          <w:marBottom w:val="0"/>
          <w:divBdr>
            <w:top w:val="none" w:sz="0" w:space="0" w:color="auto"/>
            <w:left w:val="none" w:sz="0" w:space="0" w:color="auto"/>
            <w:bottom w:val="none" w:sz="0" w:space="0" w:color="auto"/>
            <w:right w:val="none" w:sz="0" w:space="0" w:color="auto"/>
          </w:divBdr>
          <w:divsChild>
            <w:div w:id="949355770">
              <w:marLeft w:val="0"/>
              <w:marRight w:val="0"/>
              <w:marTop w:val="0"/>
              <w:marBottom w:val="0"/>
              <w:divBdr>
                <w:top w:val="none" w:sz="0" w:space="0" w:color="auto"/>
                <w:left w:val="none" w:sz="0" w:space="0" w:color="auto"/>
                <w:bottom w:val="none" w:sz="0" w:space="0" w:color="auto"/>
                <w:right w:val="none" w:sz="0" w:space="0" w:color="auto"/>
              </w:divBdr>
              <w:divsChild>
                <w:div w:id="298809187">
                  <w:marLeft w:val="0"/>
                  <w:marRight w:val="0"/>
                  <w:marTop w:val="0"/>
                  <w:marBottom w:val="0"/>
                  <w:divBdr>
                    <w:top w:val="none" w:sz="0" w:space="0" w:color="auto"/>
                    <w:left w:val="none" w:sz="0" w:space="0" w:color="auto"/>
                    <w:bottom w:val="none" w:sz="0" w:space="0" w:color="auto"/>
                    <w:right w:val="none" w:sz="0" w:space="0" w:color="auto"/>
                  </w:divBdr>
                  <w:divsChild>
                    <w:div w:id="395664257">
                      <w:marLeft w:val="0"/>
                      <w:marRight w:val="0"/>
                      <w:marTop w:val="0"/>
                      <w:marBottom w:val="0"/>
                      <w:divBdr>
                        <w:top w:val="none" w:sz="0" w:space="0" w:color="auto"/>
                        <w:left w:val="none" w:sz="0" w:space="0" w:color="auto"/>
                        <w:bottom w:val="none" w:sz="0" w:space="0" w:color="auto"/>
                        <w:right w:val="none" w:sz="0" w:space="0" w:color="auto"/>
                      </w:divBdr>
                      <w:divsChild>
                        <w:div w:id="7877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320985">
          <w:marLeft w:val="0"/>
          <w:marRight w:val="0"/>
          <w:marTop w:val="0"/>
          <w:marBottom w:val="0"/>
          <w:divBdr>
            <w:top w:val="none" w:sz="0" w:space="0" w:color="auto"/>
            <w:left w:val="none" w:sz="0" w:space="0" w:color="auto"/>
            <w:bottom w:val="none" w:sz="0" w:space="0" w:color="auto"/>
            <w:right w:val="none" w:sz="0" w:space="0" w:color="auto"/>
          </w:divBdr>
          <w:divsChild>
            <w:div w:id="1035731775">
              <w:marLeft w:val="0"/>
              <w:marRight w:val="0"/>
              <w:marTop w:val="0"/>
              <w:marBottom w:val="0"/>
              <w:divBdr>
                <w:top w:val="none" w:sz="0" w:space="0" w:color="auto"/>
                <w:left w:val="none" w:sz="0" w:space="0" w:color="auto"/>
                <w:bottom w:val="none" w:sz="0" w:space="0" w:color="auto"/>
                <w:right w:val="none" w:sz="0" w:space="0" w:color="auto"/>
              </w:divBdr>
              <w:divsChild>
                <w:div w:id="702288462">
                  <w:marLeft w:val="0"/>
                  <w:marRight w:val="0"/>
                  <w:marTop w:val="0"/>
                  <w:marBottom w:val="0"/>
                  <w:divBdr>
                    <w:top w:val="none" w:sz="0" w:space="0" w:color="auto"/>
                    <w:left w:val="none" w:sz="0" w:space="0" w:color="auto"/>
                    <w:bottom w:val="none" w:sz="0" w:space="0" w:color="auto"/>
                    <w:right w:val="none" w:sz="0" w:space="0" w:color="auto"/>
                  </w:divBdr>
                  <w:divsChild>
                    <w:div w:id="750929095">
                      <w:marLeft w:val="0"/>
                      <w:marRight w:val="0"/>
                      <w:marTop w:val="0"/>
                      <w:marBottom w:val="0"/>
                      <w:divBdr>
                        <w:top w:val="none" w:sz="0" w:space="0" w:color="auto"/>
                        <w:left w:val="none" w:sz="0" w:space="0" w:color="auto"/>
                        <w:bottom w:val="none" w:sz="0" w:space="0" w:color="auto"/>
                        <w:right w:val="none" w:sz="0" w:space="0" w:color="auto"/>
                      </w:divBdr>
                      <w:divsChild>
                        <w:div w:id="187527801">
                          <w:marLeft w:val="0"/>
                          <w:marRight w:val="0"/>
                          <w:marTop w:val="0"/>
                          <w:marBottom w:val="0"/>
                          <w:divBdr>
                            <w:top w:val="none" w:sz="0" w:space="0" w:color="auto"/>
                            <w:left w:val="none" w:sz="0" w:space="0" w:color="auto"/>
                            <w:bottom w:val="none" w:sz="0" w:space="0" w:color="auto"/>
                            <w:right w:val="none" w:sz="0" w:space="0" w:color="auto"/>
                          </w:divBdr>
                          <w:divsChild>
                            <w:div w:id="272513735">
                              <w:marLeft w:val="309"/>
                              <w:marRight w:val="309"/>
                              <w:marTop w:val="107"/>
                              <w:marBottom w:val="10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076038">
      <w:bodyDiv w:val="1"/>
      <w:marLeft w:val="0"/>
      <w:marRight w:val="0"/>
      <w:marTop w:val="0"/>
      <w:marBottom w:val="0"/>
      <w:divBdr>
        <w:top w:val="none" w:sz="0" w:space="0" w:color="auto"/>
        <w:left w:val="none" w:sz="0" w:space="0" w:color="auto"/>
        <w:bottom w:val="none" w:sz="0" w:space="0" w:color="auto"/>
        <w:right w:val="none" w:sz="0" w:space="0" w:color="auto"/>
      </w:divBdr>
    </w:div>
    <w:div w:id="1887447054">
      <w:bodyDiv w:val="1"/>
      <w:marLeft w:val="0"/>
      <w:marRight w:val="0"/>
      <w:marTop w:val="0"/>
      <w:marBottom w:val="0"/>
      <w:divBdr>
        <w:top w:val="none" w:sz="0" w:space="0" w:color="auto"/>
        <w:left w:val="none" w:sz="0" w:space="0" w:color="auto"/>
        <w:bottom w:val="none" w:sz="0" w:space="0" w:color="auto"/>
        <w:right w:val="none" w:sz="0" w:space="0" w:color="auto"/>
      </w:divBdr>
    </w:div>
    <w:div w:id="2072531124">
      <w:bodyDiv w:val="1"/>
      <w:marLeft w:val="0"/>
      <w:marRight w:val="0"/>
      <w:marTop w:val="0"/>
      <w:marBottom w:val="0"/>
      <w:divBdr>
        <w:top w:val="none" w:sz="0" w:space="0" w:color="auto"/>
        <w:left w:val="none" w:sz="0" w:space="0" w:color="auto"/>
        <w:bottom w:val="none" w:sz="0" w:space="0" w:color="auto"/>
        <w:right w:val="none" w:sz="0" w:space="0" w:color="auto"/>
      </w:divBdr>
      <w:divsChild>
        <w:div w:id="1550217674">
          <w:marLeft w:val="0"/>
          <w:marRight w:val="0"/>
          <w:marTop w:val="0"/>
          <w:marBottom w:val="0"/>
          <w:divBdr>
            <w:top w:val="none" w:sz="0" w:space="0" w:color="auto"/>
            <w:left w:val="none" w:sz="0" w:space="0" w:color="auto"/>
            <w:bottom w:val="none" w:sz="0" w:space="0" w:color="auto"/>
            <w:right w:val="none" w:sz="0" w:space="0" w:color="auto"/>
          </w:divBdr>
          <w:divsChild>
            <w:div w:id="19818012">
              <w:marLeft w:val="0"/>
              <w:marRight w:val="0"/>
              <w:marTop w:val="0"/>
              <w:marBottom w:val="0"/>
              <w:divBdr>
                <w:top w:val="none" w:sz="0" w:space="0" w:color="auto"/>
                <w:left w:val="none" w:sz="0" w:space="0" w:color="auto"/>
                <w:bottom w:val="none" w:sz="0" w:space="0" w:color="auto"/>
                <w:right w:val="none" w:sz="0" w:space="0" w:color="auto"/>
              </w:divBdr>
              <w:divsChild>
                <w:div w:id="1731926588">
                  <w:marLeft w:val="0"/>
                  <w:marRight w:val="0"/>
                  <w:marTop w:val="0"/>
                  <w:marBottom w:val="0"/>
                  <w:divBdr>
                    <w:top w:val="none" w:sz="0" w:space="0" w:color="auto"/>
                    <w:left w:val="none" w:sz="0" w:space="0" w:color="auto"/>
                    <w:bottom w:val="none" w:sz="0" w:space="0" w:color="auto"/>
                    <w:right w:val="none" w:sz="0" w:space="0" w:color="auto"/>
                  </w:divBdr>
                  <w:divsChild>
                    <w:div w:id="381949606">
                      <w:marLeft w:val="0"/>
                      <w:marRight w:val="0"/>
                      <w:marTop w:val="0"/>
                      <w:marBottom w:val="0"/>
                      <w:divBdr>
                        <w:top w:val="none" w:sz="0" w:space="0" w:color="auto"/>
                        <w:left w:val="none" w:sz="0" w:space="0" w:color="auto"/>
                        <w:bottom w:val="none" w:sz="0" w:space="0" w:color="auto"/>
                        <w:right w:val="none" w:sz="0" w:space="0" w:color="auto"/>
                      </w:divBdr>
                      <w:divsChild>
                        <w:div w:id="365644562">
                          <w:marLeft w:val="0"/>
                          <w:marRight w:val="0"/>
                          <w:marTop w:val="0"/>
                          <w:marBottom w:val="0"/>
                          <w:divBdr>
                            <w:top w:val="none" w:sz="0" w:space="0" w:color="auto"/>
                            <w:left w:val="none" w:sz="0" w:space="0" w:color="auto"/>
                            <w:bottom w:val="none" w:sz="0" w:space="0" w:color="auto"/>
                            <w:right w:val="none" w:sz="0" w:space="0" w:color="auto"/>
                          </w:divBdr>
                          <w:divsChild>
                            <w:div w:id="89593618">
                              <w:marLeft w:val="696"/>
                              <w:marRight w:val="696"/>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37918534">
          <w:marLeft w:val="0"/>
          <w:marRight w:val="0"/>
          <w:marTop w:val="0"/>
          <w:marBottom w:val="0"/>
          <w:divBdr>
            <w:top w:val="none" w:sz="0" w:space="0" w:color="auto"/>
            <w:left w:val="none" w:sz="0" w:space="0" w:color="auto"/>
            <w:bottom w:val="none" w:sz="0" w:space="0" w:color="auto"/>
            <w:right w:val="none" w:sz="0" w:space="0" w:color="auto"/>
          </w:divBdr>
          <w:divsChild>
            <w:div w:id="2027558463">
              <w:marLeft w:val="0"/>
              <w:marRight w:val="0"/>
              <w:marTop w:val="0"/>
              <w:marBottom w:val="0"/>
              <w:divBdr>
                <w:top w:val="none" w:sz="0" w:space="0" w:color="auto"/>
                <w:left w:val="none" w:sz="0" w:space="0" w:color="auto"/>
                <w:bottom w:val="none" w:sz="0" w:space="0" w:color="auto"/>
                <w:right w:val="none" w:sz="0" w:space="0" w:color="auto"/>
              </w:divBdr>
              <w:divsChild>
                <w:div w:id="505707238">
                  <w:marLeft w:val="0"/>
                  <w:marRight w:val="0"/>
                  <w:marTop w:val="0"/>
                  <w:marBottom w:val="0"/>
                  <w:divBdr>
                    <w:top w:val="none" w:sz="0" w:space="0" w:color="auto"/>
                    <w:left w:val="none" w:sz="0" w:space="0" w:color="auto"/>
                    <w:bottom w:val="none" w:sz="0" w:space="0" w:color="auto"/>
                    <w:right w:val="none" w:sz="0" w:space="0" w:color="auto"/>
                  </w:divBdr>
                  <w:divsChild>
                    <w:div w:id="1314604671">
                      <w:marLeft w:val="0"/>
                      <w:marRight w:val="0"/>
                      <w:marTop w:val="0"/>
                      <w:marBottom w:val="0"/>
                      <w:divBdr>
                        <w:top w:val="none" w:sz="0" w:space="0" w:color="auto"/>
                        <w:left w:val="none" w:sz="0" w:space="0" w:color="auto"/>
                        <w:bottom w:val="none" w:sz="0" w:space="0" w:color="auto"/>
                        <w:right w:val="none" w:sz="0" w:space="0" w:color="auto"/>
                      </w:divBdr>
                      <w:divsChild>
                        <w:div w:id="6548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de.wikipedia.org/wiki/Nikolaus_Brender" TargetMode="External"/><Relationship Id="rId18" Type="http://schemas.openxmlformats.org/officeDocument/2006/relationships/hyperlink" Target="http://www.heise.de/tp/artikel/41/41653/1.html" TargetMode="External"/><Relationship Id="rId26" Type="http://schemas.openxmlformats.org/officeDocument/2006/relationships/hyperlink" Target="http://www.dw.com/en/fake-news-is-a-red-herring/a-37269377" TargetMode="External"/><Relationship Id="rId39" Type="http://schemas.openxmlformats.org/officeDocument/2006/relationships/hyperlink" Target="http://www.juergengraesslin.com/" TargetMode="External"/><Relationship Id="rId3" Type="http://schemas.openxmlformats.org/officeDocument/2006/relationships/numbering" Target="numbering.xml"/><Relationship Id="rId21" Type="http://schemas.openxmlformats.org/officeDocument/2006/relationships/hyperlink" Target="http://www.welt.de/politik/ausland/article127577377/Flammen-Inferno-im-Gewerkschaftshaus.html" TargetMode="External"/><Relationship Id="rId34" Type="http://schemas.openxmlformats.org/officeDocument/2006/relationships/hyperlink" Target="https://deutsch.rt.com/" TargetMode="External"/><Relationship Id="rId42" Type="http://schemas.openxmlformats.org/officeDocument/2006/relationships/hyperlink" Target="https://de.wikipedia.org/wiki/Framing_(Kommunikationswissenschaft)" TargetMode="External"/><Relationship Id="rId47"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de.wikipedia.org/wiki/Ulrich_Tilgner" TargetMode="External"/><Relationship Id="rId17" Type="http://schemas.openxmlformats.org/officeDocument/2006/relationships/hyperlink" Target="http://www.spiegel.de/politik/ausland/ukraine-tote-bei-feuer-in-odessa-nach-brandstiftung-a-967340.html" TargetMode="External"/><Relationship Id="rId25" Type="http://schemas.openxmlformats.org/officeDocument/2006/relationships/hyperlink" Target="https://uol.de/physik/forschung/ehemalige/uwa/rad/du/" TargetMode="External"/><Relationship Id="rId33" Type="http://schemas.openxmlformats.org/officeDocument/2006/relationships/hyperlink" Target="https://www.nachdenkseiten.de/" TargetMode="External"/><Relationship Id="rId38" Type="http://schemas.openxmlformats.org/officeDocument/2006/relationships/hyperlink" Target="http://www.journalist-magazin.de/hintergrund/die-welt-von-kenfm"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propagandaschau.wordpress.com/2014/05/09/das-massaker-von-odessa-in-den-deutschen-staatsmedien/" TargetMode="External"/><Relationship Id="rId20" Type="http://schemas.openxmlformats.org/officeDocument/2006/relationships/hyperlink" Target="http://www.berliner-zeitung.de/politik/-explosionen-und-schuesse-in-ukraine,10808018,27005436.html" TargetMode="External"/><Relationship Id="rId29" Type="http://schemas.openxmlformats.org/officeDocument/2006/relationships/hyperlink" Target="http://www.hkstrategies.com/global/" TargetMode="External"/><Relationship Id="rId41" Type="http://schemas.openxmlformats.org/officeDocument/2006/relationships/hyperlink" Target="https://juergenelsaesser.wordpres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wikipedia.org/wiki/Tom_Curley" TargetMode="External"/><Relationship Id="rId24" Type="http://schemas.openxmlformats.org/officeDocument/2006/relationships/hyperlink" Target="https://de.wikipedia.org/wiki/Andres_Kasekamp" TargetMode="External"/><Relationship Id="rId32" Type="http://schemas.openxmlformats.org/officeDocument/2006/relationships/hyperlink" Target="https://www.rubikon.news/" TargetMode="External"/><Relationship Id="rId37" Type="http://schemas.openxmlformats.org/officeDocument/2006/relationships/hyperlink" Target="https://www.youtube.com/watch?v=sRNpXVKYuoc" TargetMode="External"/><Relationship Id="rId40" Type="http://schemas.openxmlformats.org/officeDocument/2006/relationships/hyperlink" Target="https://www.youtube.com/watch?v=Hy2J8iITy24" TargetMode="External"/><Relationship Id="rId45" Type="http://schemas.openxmlformats.org/officeDocument/2006/relationships/hyperlink" Target="https://de.wikipedia.org/wiki/Watergate-Aff%C3%A4re" TargetMode="External"/><Relationship Id="rId5" Type="http://schemas.openxmlformats.org/officeDocument/2006/relationships/settings" Target="settings.xml"/><Relationship Id="rId15" Type="http://schemas.openxmlformats.org/officeDocument/2006/relationships/hyperlink" Target="https://www.gesetze-im-internet.de/gg/art_5.html" TargetMode="External"/><Relationship Id="rId23" Type="http://schemas.openxmlformats.org/officeDocument/2006/relationships/hyperlink" Target="http://www.faz.net/aktuell/politik/ausland/eskalation-in-der-ukraine-dutzende-tote-bei-feuer-in-gewerkschaftsgebaeude-in-odessa-12920999.html" TargetMode="External"/><Relationship Id="rId28" Type="http://schemas.openxmlformats.org/officeDocument/2006/relationships/hyperlink" Target="https://de.wikipedia.org/wiki/Brutkastenl%C3%BCge" TargetMode="External"/><Relationship Id="rId36" Type="http://schemas.openxmlformats.org/officeDocument/2006/relationships/hyperlink" Target="https://kenfm.de/rita-suessmuth/" TargetMode="External"/><Relationship Id="rId49" Type="http://schemas.openxmlformats.org/officeDocument/2006/relationships/theme" Target="theme/theme1.xml"/><Relationship Id="rId10" Type="http://schemas.openxmlformats.org/officeDocument/2006/relationships/hyperlink" Target="https://www.bits.de/" TargetMode="External"/><Relationship Id="rId19" Type="http://schemas.openxmlformats.org/officeDocument/2006/relationships/hyperlink" Target="http://www.sueddeutsche.de/politik/ausschreitungen-im-sueden-der-ukraine-menschen-sterben-bei-brand-in-odessa-1.1947860" TargetMode="External"/><Relationship Id="rId31" Type="http://schemas.openxmlformats.org/officeDocument/2006/relationships/hyperlink" Target="https://de.wikipedia.org/wiki/%C3%9Cberfall_auf_den_Sender_Gleiwitz" TargetMode="External"/><Relationship Id="rId44" Type="http://schemas.openxmlformats.org/officeDocument/2006/relationships/hyperlink" Target="https://www.duden.de/rechtschreibung/Kollateralschaden" TargetMode="External"/><Relationship Id="rId4" Type="http://schemas.openxmlformats.org/officeDocument/2006/relationships/styles" Target="styles.xml"/><Relationship Id="rId9" Type="http://schemas.openxmlformats.org/officeDocument/2006/relationships/hyperlink" Target="https://leukefeld.net/" TargetMode="External"/><Relationship Id="rId14" Type="http://schemas.openxmlformats.org/officeDocument/2006/relationships/hyperlink" Target="https://de.wikipedia.org/wiki/Tendenzschutz" TargetMode="External"/><Relationship Id="rId22" Type="http://schemas.openxmlformats.org/officeDocument/2006/relationships/hyperlink" Target="http://www.focus.de/politik/videos/tote-in-odessa-tote-in-odessa_id_3816178.html" TargetMode="External"/><Relationship Id="rId27" Type="http://schemas.openxmlformats.org/officeDocument/2006/relationships/hyperlink" Target="http://www.hanisauland.de" TargetMode="External"/><Relationship Id="rId30" Type="http://schemas.openxmlformats.org/officeDocument/2006/relationships/hyperlink" Target="https://de.wikipedia.org/wiki/Hufeisenplan" TargetMode="External"/><Relationship Id="rId35" Type="http://schemas.openxmlformats.org/officeDocument/2006/relationships/hyperlink" Target="https://kenfm.de/" TargetMode="External"/><Relationship Id="rId43" Type="http://schemas.openxmlformats.org/officeDocument/2006/relationships/hyperlink" Target="https://de.wikipedia.org/wiki/Begleitschaden"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www.taz.de/!5245799/" TargetMode="External"/><Relationship Id="rId13" Type="http://schemas.openxmlformats.org/officeDocument/2006/relationships/hyperlink" Target="https://faktenfinder.tagesschau.de/inland/die-linke-syrien-101.html" TargetMode="External"/><Relationship Id="rId18" Type="http://schemas.openxmlformats.org/officeDocument/2006/relationships/hyperlink" Target="http://www.br-online.de/jugend/izi/deutsch/Grundddaten_Jugend_Medien.pdf" TargetMode="External"/><Relationship Id="rId26" Type="http://schemas.openxmlformats.org/officeDocument/2006/relationships/hyperlink" Target="https://de.wikipedia.org/wiki/Framing_(Kommunikationswissenschaft)" TargetMode="External"/><Relationship Id="rId39" Type="http://schemas.openxmlformats.org/officeDocument/2006/relationships/hyperlink" Target="https://www.tagesschau.de/ausland/reporter-ohne-grenzen-bilanz-101.html" TargetMode="External"/><Relationship Id="rId3" Type="http://schemas.openxmlformats.org/officeDocument/2006/relationships/hyperlink" Target="https://www.openpr.de/news/712895/Studien-Ergebnisse-Gefahren-fuer-die-Innere-Pressefreiheit-2013.html" TargetMode="External"/><Relationship Id="rId21" Type="http://schemas.openxmlformats.org/officeDocument/2006/relationships/hyperlink" Target="https://www.bpb.de/dialog/netzdebatte/245095/fake-news-der-lackmustest-fuer-die-politische-oeffentlichkeit" TargetMode="External"/><Relationship Id="rId34" Type="http://schemas.openxmlformats.org/officeDocument/2006/relationships/hyperlink" Target="https://www.freitag.de/autoren/magicguitar/ursprung-der-verschwoerungstheorie" TargetMode="External"/><Relationship Id="rId42" Type="http://schemas.openxmlformats.org/officeDocument/2006/relationships/hyperlink" Target="https://www.tagesschau.de/ausland/reporter-ohne-grenzen-bilanz-101.html" TargetMode="External"/><Relationship Id="rId7" Type="http://schemas.openxmlformats.org/officeDocument/2006/relationships/hyperlink" Target="https://www.freitag.de/autoren/maennlicherlinker/der-medien-gau-von-odessa" TargetMode="External"/><Relationship Id="rId12" Type="http://schemas.openxmlformats.org/officeDocument/2006/relationships/hyperlink" Target="https://www.wolfgang-gehrcke.de/de/article/1983.frieden-in-europa-schluss-mit-der-gewalt-in-syrien-und-im-nahen-osten-abr%C3%BCstung-in-der-welt.html" TargetMode="External"/><Relationship Id="rId17" Type="http://schemas.openxmlformats.org/officeDocument/2006/relationships/hyperlink" Target="http://www.br-online.de/jugend/izi/deutsch/Grundddaten_Jugend_Medien.pdf" TargetMode="External"/><Relationship Id="rId25" Type="http://schemas.openxmlformats.org/officeDocument/2006/relationships/hyperlink" Target="https://de.wikipedia.org/wiki/Milit%C3%A4rintervention_im_Jemen_seit_2015" TargetMode="External"/><Relationship Id="rId33" Type="http://schemas.openxmlformats.org/officeDocument/2006/relationships/hyperlink" Target="https://www.bpb.de/lernen/projekte/270406/warum-verschwoerungstheorien-nicht-tot-zu-kriegen-sind" TargetMode="External"/><Relationship Id="rId38" Type="http://schemas.openxmlformats.org/officeDocument/2006/relationships/hyperlink" Target="http://faktenfinder.tagesschau.de/hintergrund/verschwoerungstheorien-109.html" TargetMode="External"/><Relationship Id="rId2" Type="http://schemas.openxmlformats.org/officeDocument/2006/relationships/hyperlink" Target="https://www.tagesanzeiger.ch/ausland/amerika/27000-PRBerater-polieren-Image-der-USA/story/20404513" TargetMode="External"/><Relationship Id="rId16" Type="http://schemas.openxmlformats.org/officeDocument/2006/relationships/hyperlink" Target="http://www.faz.net/aktuell/politik/ausland/untersuchungskommission-georgien-hat-den-krieg-begonnen-1854145.html" TargetMode="External"/><Relationship Id="rId20" Type="http://schemas.openxmlformats.org/officeDocument/2006/relationships/hyperlink" Target="https://www.zeit.de/kultur/2018-01/alternative-fakten-unwort-des-jahres-donald-trump" TargetMode="External"/><Relationship Id="rId29" Type="http://schemas.openxmlformats.org/officeDocument/2006/relationships/hyperlink" Target="https://www.tagesschau.de/ausland/wahlen-tuerkei-erdogan-sieger-101.html" TargetMode="External"/><Relationship Id="rId41" Type="http://schemas.openxmlformats.org/officeDocument/2006/relationships/hyperlink" Target="https://www.tagesschau.de/ausland/reporter-ohne-grenzen-bilanz-101.html" TargetMode="External"/><Relationship Id="rId1" Type="http://schemas.openxmlformats.org/officeDocument/2006/relationships/hyperlink" Target="https://de.wikipedia.org/wiki/Liste_der_Nachrichtenagenturen" TargetMode="External"/><Relationship Id="rId6" Type="http://schemas.openxmlformats.org/officeDocument/2006/relationships/hyperlink" Target="https://www.heise.de/tp/features/Tragoedie-vom-2-Mai-2014-in-Odessa-weiter-unaufgeklaert-3379694.html?seite=all" TargetMode="External"/><Relationship Id="rId11" Type="http://schemas.openxmlformats.org/officeDocument/2006/relationships/hyperlink" Target="https://www.die-linke.de/partei/parteistruktur/parteitag/leipziger-parteitag-2018/" TargetMode="External"/><Relationship Id="rId24" Type="http://schemas.openxmlformats.org/officeDocument/2006/relationships/hyperlink" Target="https://jugoslawienkrieg.wordpress.com/2013/08/05/der-nato-krieg-gegen-jugoslawien-genannt-kosovo-krieg/" TargetMode="External"/><Relationship Id="rId32" Type="http://schemas.openxmlformats.org/officeDocument/2006/relationships/hyperlink" Target="https://www.tagesschau.de/ausland/syrieneu102.html" TargetMode="External"/><Relationship Id="rId37" Type="http://schemas.openxmlformats.org/officeDocument/2006/relationships/hyperlink" Target="https://www.ezw-berlin.de/html/3_4492.php" TargetMode="External"/><Relationship Id="rId40" Type="http://schemas.openxmlformats.org/officeDocument/2006/relationships/hyperlink" Target="https://www.reporter-ohne-grenzen.de/barometer/2018/journalisten-getoetet/" TargetMode="External"/><Relationship Id="rId5" Type="http://schemas.openxmlformats.org/officeDocument/2006/relationships/hyperlink" Target="https://initiative-tageszeitung.de/lexikon/tendenzschutz/" TargetMode="External"/><Relationship Id="rId15" Type="http://schemas.openxmlformats.org/officeDocument/2006/relationships/hyperlink" Target="http://www.spiegel.de/politik/ausland/kaukasus-konflikt-eu-ermittler-entlarven-saakaschwilis-kriegsluege-a-652441.html" TargetMode="External"/><Relationship Id="rId23" Type="http://schemas.openxmlformats.org/officeDocument/2006/relationships/hyperlink" Target="https://daserste.ndr.de/panorama/archiv/2000/erste7422.html" TargetMode="External"/><Relationship Id="rId28" Type="http://schemas.openxmlformats.org/officeDocument/2006/relationships/hyperlink" Target="https://de.wikipedia.org/wiki/Wording" TargetMode="External"/><Relationship Id="rId36" Type="http://schemas.openxmlformats.org/officeDocument/2006/relationships/hyperlink" Target="https://www.planet-wissen.de/gesellschaft/psychologie/verschwoerungstheorien/index.html" TargetMode="External"/><Relationship Id="rId10" Type="http://schemas.openxmlformats.org/officeDocument/2006/relationships/hyperlink" Target="https://free-media-institute.de/das-massaker-von-odessa-in-der-berichterstattung-von-tagesschau-und-heute-journal/" TargetMode="External"/><Relationship Id="rId19" Type="http://schemas.openxmlformats.org/officeDocument/2006/relationships/hyperlink" Target="http://www.spiegel.de/politik/ausland/amtseinfuehrung-von-donald-trump-fotos-wurden-von-behoerden-bearbeitet-a-1227163.html" TargetMode="External"/><Relationship Id="rId31" Type="http://schemas.openxmlformats.org/officeDocument/2006/relationships/hyperlink" Target="https://www.tagesschau.de/ausland/idlib-syrien-103.html" TargetMode="External"/><Relationship Id="rId4" Type="http://schemas.openxmlformats.org/officeDocument/2006/relationships/hyperlink" Target="https://www.sueddeutsche.de/kultur/ulrich-tilgner-im-konflikt-mit-dem-zdf-wundgerieben-1.260493" TargetMode="External"/><Relationship Id="rId9" Type="http://schemas.openxmlformats.org/officeDocument/2006/relationships/hyperlink" Target="http://www.spiegel.de/politik/ausland/ukraine-europarat-kritisiert-ermittlungen-zu-strassenschlachten-a-1060987.html" TargetMode="External"/><Relationship Id="rId14" Type="http://schemas.openxmlformats.org/officeDocument/2006/relationships/hyperlink" Target="https://www.opcw.org/media-centre/news/2018/07/opcw-issues-fact-finding-mission-reports-chemical-weapons-use-allegations" TargetMode="External"/><Relationship Id="rId22" Type="http://schemas.openxmlformats.org/officeDocument/2006/relationships/hyperlink" Target="https://www.medienanalyse-international.de/terrorunterstuetzer.html" TargetMode="External"/><Relationship Id="rId27" Type="http://schemas.openxmlformats.org/officeDocument/2006/relationships/hyperlink" Target="http://www.spiegel.de/lebenundlernen/schule/afghanistan-zwei-drittel-der-maedchen-gehen-nicht-zur-schule-a-1173279.html" TargetMode="External"/><Relationship Id="rId30" Type="http://schemas.openxmlformats.org/officeDocument/2006/relationships/hyperlink" Target="https://www.tagesschau.de/ausland/wiederaufbau-homs-101.html" TargetMode="External"/><Relationship Id="rId35" Type="http://schemas.openxmlformats.org/officeDocument/2006/relationships/hyperlink" Target="http://www.faz.net/aktuell/gesellschaft/menschen/chemtrails-reptiloide-eine-ex-verschwoerungstheoretikerin-berichtet-15267921.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935C5F1-63A5-4D64-8225-30DC3727868E}">
  <ds:schemaRefs>
    <ds:schemaRef ds:uri="http://schemas.openxmlformats.org/officeDocument/2006/bibliography"/>
  </ds:schemaRefs>
</ds:datastoreItem>
</file>

<file path=customXml/itemProps2.xml><?xml version="1.0" encoding="utf-8"?>
<ds:datastoreItem xmlns:ds="http://schemas.openxmlformats.org/officeDocument/2006/customXml" ds:itemID="{05611CB1-D418-4736-B45B-49393353A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6090</Words>
  <Characters>38374</Characters>
  <Application>Microsoft Office Word</Application>
  <DocSecurity>0</DocSecurity>
  <Lines>319</Lines>
  <Paragraphs>88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Fake-News</dc:title>
  <dc:creator>(c) Karl-W. Koch, Mehren</dc:creator>
  <cp:lastModifiedBy>Karl</cp:lastModifiedBy>
  <cp:revision>4</cp:revision>
  <cp:lastPrinted>2018-11-23T23:14:00Z</cp:lastPrinted>
  <dcterms:created xsi:type="dcterms:W3CDTF">2019-01-07T10:06:00Z</dcterms:created>
  <dcterms:modified xsi:type="dcterms:W3CDTF">2019-01-12T16:46:00Z</dcterms:modified>
</cp:coreProperties>
</file>